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C7C7" w14:textId="661C8AD4" w:rsidR="00EF099C" w:rsidRDefault="00EF099C" w:rsidP="00EF09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F09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Стела Героям Великой Отечественной Войны</w:t>
      </w:r>
    </w:p>
    <w:p w14:paraId="7006DBAD" w14:textId="77777777" w:rsidR="00EF099C" w:rsidRPr="00EF099C" w:rsidRDefault="00EF099C" w:rsidP="00EF09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14:paraId="38632889" w14:textId="7A938242" w:rsidR="00EF099C" w:rsidRDefault="00EF099C" w:rsidP="00EF099C">
      <w:pPr>
        <w:spacing w:after="200" w:line="276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EF099C">
        <w:rPr>
          <w:rFonts w:ascii="Times New Roman" w:eastAsia="Calibri" w:hAnsi="Times New Roman" w:cs="Times New Roman"/>
          <w:color w:val="002060"/>
          <w:sz w:val="28"/>
          <w:szCs w:val="28"/>
        </w:rPr>
        <w:t>Краснодарский край, Тбилисский район, станица Тбилисская,</w:t>
      </w:r>
    </w:p>
    <w:p w14:paraId="6D67D69C" w14:textId="48C7E9DA" w:rsidR="00EF099C" w:rsidRPr="00EF099C" w:rsidRDefault="00EF099C" w:rsidP="00EF099C">
      <w:pPr>
        <w:spacing w:after="200" w:line="276" w:lineRule="auto"/>
        <w:jc w:val="center"/>
        <w:rPr>
          <w:rFonts w:ascii="Calibri" w:eastAsia="Calibri" w:hAnsi="Calibri" w:cs="Times New Roman"/>
          <w:color w:val="002060"/>
          <w:sz w:val="28"/>
          <w:szCs w:val="28"/>
        </w:rPr>
      </w:pPr>
      <w:r w:rsidRPr="00EF099C">
        <w:rPr>
          <w:rFonts w:ascii="Times New Roman" w:eastAsia="Calibri" w:hAnsi="Times New Roman" w:cs="Times New Roman"/>
          <w:color w:val="002060"/>
          <w:sz w:val="28"/>
          <w:szCs w:val="28"/>
        </w:rPr>
        <w:t>ул. Первомайская (напротив «Вечного огня»)</w:t>
      </w:r>
    </w:p>
    <w:p w14:paraId="43A11D27" w14:textId="3C95C0EA" w:rsidR="00EF099C" w:rsidRDefault="00EF099C" w:rsidP="00EF099C">
      <w:pPr>
        <w:spacing w:after="200" w:line="276" w:lineRule="auto"/>
        <w:jc w:val="center"/>
        <w:rPr>
          <w:rFonts w:ascii="Calibri" w:eastAsia="Calibri" w:hAnsi="Calibri" w:cs="Times New Roman"/>
          <w:color w:val="002060"/>
        </w:rPr>
      </w:pPr>
      <w:r w:rsidRPr="00EF099C">
        <w:rPr>
          <w:rFonts w:ascii="Calibri" w:eastAsia="Calibri" w:hAnsi="Calibri" w:cs="Times New Roman"/>
          <w:noProof/>
          <w:color w:val="002060"/>
        </w:rPr>
        <w:drawing>
          <wp:inline distT="0" distB="0" distL="0" distR="0" wp14:anchorId="63EDA743" wp14:editId="2F36A150">
            <wp:extent cx="5940425" cy="2905760"/>
            <wp:effectExtent l="0" t="0" r="317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6B7BC" w14:textId="77777777" w:rsidR="00EF099C" w:rsidRPr="00EF099C" w:rsidRDefault="00EF099C" w:rsidP="00EF099C">
      <w:pPr>
        <w:spacing w:after="200" w:line="276" w:lineRule="auto"/>
        <w:jc w:val="both"/>
        <w:rPr>
          <w:rFonts w:ascii="Calibri" w:eastAsia="Calibri" w:hAnsi="Calibri" w:cs="Times New Roman"/>
          <w:color w:val="002060"/>
        </w:rPr>
      </w:pPr>
    </w:p>
    <w:p w14:paraId="75B5303E" w14:textId="77777777" w:rsid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Фабрый Алексей Иванович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</w:t>
      </w:r>
      <w:r w:rsidRPr="00EF09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старший инспектор-лётчик 461-го штурмового 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авиационного полка 4-й воздушной армии, полковник.</w:t>
      </w:r>
    </w:p>
    <w:p w14:paraId="35729DA1" w14:textId="77777777" w:rsid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Poдился 17 февраля 1953 года в станице Тбилисская Тбилисского района Краснодарского края. Русский. Окончил там же среднюю школу.</w:t>
      </w:r>
    </w:p>
    <w:p w14:paraId="684D432B" w14:textId="77777777" w:rsid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Военно-Воздушных Силах с 1970 года. Окончил Ейское высшее военное авиационное училище лётчиков в 1974 году. С 1974 года служил лётчиком-инструктором в Борисоглебском ВВАУЛ, затем в строевых частях ВВС. Был старшим лётчиком и заместителем командира эскадрильи в ВВС Группы советских войск в Германии и в Прикарпатском военном округе. Участвовал в боевых действиях в Афганистане в составе ограниченного контингента советских войск, в одном из боевых вылетов был сбит и катапультировался.</w:t>
      </w:r>
    </w:p>
    <w:p w14:paraId="34A7A21C" w14:textId="77777777" w:rsid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Затем служил в 461-м штурмовом авиационном полку (Краснодар).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С конца 1994 года участвовал в боевых действиях в Чеченской Республике. Совершил 123 боевых вылета, уничтожил 12 дудаевских самолётов на аэродромах, 9 единиц автомобильной и боевой техники, 6 огневых точек. В мае 1996 года во главе звена штурмовиков перехватил на одной из дорог колонну боевиков, точными ударами были сожжены несколько автомашин и до 150 боевиков.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Указом Президента Российской Федерации («закрытым») от 13 июня 1996 года за мужество и героизм, проявленные при выполнении специального задания, полковнику Фабрыю Алексею Ивановичу присвоено звание Героя Российской Федерации с вручением знака особого отличия – медали «Золотая Звезда».</w:t>
      </w:r>
    </w:p>
    <w:p w14:paraId="42D5EFFF" w14:textId="181FD94C" w:rsid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Продолжал службу в Российской Армии. В настоящее время в запасе. Живёт в Москве, работает в органах исполнительной власти.</w:t>
      </w:r>
    </w:p>
    <w:p w14:paraId="5B50D33B" w14:textId="1176A49A" w:rsid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Награждён орденом Мужества (29.01.1996), медалями, в том числе медалью ордена «За заслуги перед Отечеством» 2-й степени (06.01.1995).</w:t>
      </w:r>
    </w:p>
    <w:p w14:paraId="360CC179" w14:textId="75672801" w:rsid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Заслуженный военный лётчик Российской Федерации (30.09.1999).</w:t>
      </w:r>
    </w:p>
    <w:p w14:paraId="645C380A" w14:textId="77777777" w:rsid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EF099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Петр Григорьевич Баранов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родился в 1920 году в Сталинградской Области. Двухлетним родители привезли его в хутор Красный Зеленчук. После окончания средней школы №1 Пётр поступил в Краснодарское лётное училище и стал штурманом. Командиром экипажа Н.А Пановым и штурманом П.Г Барановым к концу 1942 года совершено более 200боевых вылетов.31 декабря 1942 года, Указом 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Президиума Верховного Совета СССР Н.А Панову и П.Г Баранову были присвоены звания Героев Советского Союза.10 марта 1943 года экипаж погиб при выполнении боевого задания.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EF099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Евдоким Денисович Волков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,1922 года рождения. В 1933 году семья Волковых переехала в хутор Новопеховский из деревни Короткое Брянской области. Евдоким Волков окончил семь классов школы в хуторе Шевченко и пошёл работать в колхоз .С 1941 года он находился в рядах Советской Армии .В 1942 году лейтенант Е.Д Волков окончил военное пехотное училище и был направлен командиром миномётной роты 685 стрелкового полка под Сталинградом. Здесь он получил свою первую награду-медаль «За Отвагу». 16 октября 1943 года при форсировании Днепра рота Волкова успешно поддерживала огнём десантный батальон, содействовала захвату и удержанию плацдарма на правом берегу реки. Старший лейтенант Е.Д Волков погиб в этом бою.30 октября 1943 года ему посмертно было присвоено звание Героя Советского Союза. Его именем названа улица на хуторе Ново-Пеховском Тбилисского района.</w:t>
      </w:r>
    </w:p>
    <w:p w14:paraId="67E17F45" w14:textId="40DEB3B8" w:rsid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</w:p>
    <w:p w14:paraId="603BA299" w14:textId="77777777" w:rsid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На хуторе Северо – Кубанском 23 марта 1916 года родился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Pr="00EF099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Иван Максимович Якубин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Окончив семь классов школы хутора Шевченко, он продолжил обучение в Тбилисской средней школе №1.после школы три года служил в Рабоче-Крестьянской Красной армии, затем поступил в Краснодарский педагогический институт. С августа 1941 года И.М Якубин находился на фронте. Во время советско-японской войны 13 августа 1945 года командир отделения 132-го штурмового инженерно – сапёрного батальона (15армия,2-й Дальневосточный фронт)старший сержант И.М.Якубин погиб в рукопашной схватке, спасая жизнь офицера.8 сентября 1945 года Указом Президиума Верховного Совета СССР ему посмертно было присвоено звание Героя Советского Союза. Похоронен в г.Фуцзинь(КНР). Имя Ивана Максимовича Якубина увековечено в названиях улиц на хуторе Северо–Кубанском и в станице Тбилисской ,(протокол заседания Тбилисского сельского совета депутатов трудящихся от 23 апреля 1971года).</w:t>
      </w:r>
    </w:p>
    <w:p w14:paraId="4B14F54B" w14:textId="77777777" w:rsid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EF099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Владимир Иванович Грецкий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(родился 14.07.1912года на хуторе Зайчанском ,единственный оставшийся в живых после Великой Отечественной войны, до своей смерти в 2000году проживал в Краснодаре. Звание Героя Советского Союза он получил 31 марта 1943 года за то, что в бою за хутор Нортон Курского района Ставропольского края из танкового орудия подбил три фашистских танка, через день ещё один танк ,а также уничтожил автомашину и несколько противотанковых орудий противника. Был контужен, но не покинул поле боя.</w:t>
      </w:r>
    </w:p>
    <w:p w14:paraId="16E82C06" w14:textId="7E131190" w:rsidR="00EF099C" w:rsidRPr="00EF099C" w:rsidRDefault="00EF099C" w:rsidP="00EF09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EF09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Полный кавалер ордена Славы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Pr="00EF099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Иван Прокофьевич Гордиенко</w:t>
      </w:r>
      <w:r w:rsidRPr="00EF09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родился 26 мая 1914 года в станице Гостогаевской,24 июня 1941 года он был призван Выселковским (тогда Гражданским)РВК Краснодарского края, и зачислен в 797 стрелковый пол 232 стрелковой дивизии на должность стрелка. В составе 797 стрелкового полка участвовал на западном ,Сталинградском и Втором Украинском фронтах. В ноябре 1941 года за отличное выполнение боевого задания- захват в составе разведгруппы троих немецких солдат и уничтожении огневой точки – Иван Прокофьевич Гордиенко награждён орденом «Красная Звезда». В декабре 1943года за обеспечение успешного продвижения подразделений полка по овладению городом Белая Церковь он получил орден Отечественной войны 1 степени. Орденами славы 3,2 и 1 степеней Иван Прокофьевич Гордиенко был награждён в марте, августе и сентябре 1944 года за умелые действия в разведоперациях, проявленные при этом храбрость и мужество, захват большого количества вражеских солдат, офицеров, боевой техники противника. После окончания Великой Отечественной войны 24 июня 1945 года Гордиенко участвовал в параде победы над фашистской Германией в г.Москве. После демобилизации Иван Прокофьевич вернулся в колхоз им Ильича Выселковского района ,где работал до войны руководителем духового оркестра. С 1968 года он проживал в станице Ловлинской тбилисского района, работал также руководителем духового оркестра. Умер 1 августа 1977 года. </w:t>
      </w:r>
    </w:p>
    <w:p w14:paraId="45F87392" w14:textId="77777777" w:rsidR="008F7B0E" w:rsidRPr="00EF099C" w:rsidRDefault="008F7B0E" w:rsidP="00EF099C">
      <w:pPr>
        <w:jc w:val="both"/>
        <w:rPr>
          <w:color w:val="002060"/>
        </w:rPr>
      </w:pPr>
    </w:p>
    <w:sectPr w:rsidR="008F7B0E" w:rsidRPr="00EF099C" w:rsidSect="00EF0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9C"/>
    <w:rsid w:val="008F7B0E"/>
    <w:rsid w:val="00E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A9D4"/>
  <w15:chartTrackingRefBased/>
  <w15:docId w15:val="{EC626960-4B93-467A-931D-DC4DF597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2022-05-05T11:43:00Z</dcterms:created>
  <dcterms:modified xsi:type="dcterms:W3CDTF">2022-05-05T11:53:00Z</dcterms:modified>
</cp:coreProperties>
</file>