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0EB0E" w14:textId="49530E4C" w:rsidR="00A3570E" w:rsidRPr="00A3570E" w:rsidRDefault="00A3570E" w:rsidP="00A3570E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C6344B">
        <w:rPr>
          <w:rFonts w:ascii="Segoe UI" w:hAnsi="Segoe UI" w:cs="Segoe UI"/>
          <w:b/>
          <w:sz w:val="28"/>
          <w:szCs w:val="28"/>
        </w:rPr>
        <w:t>ПРЕСС-РЕЛИЗ</w:t>
      </w:r>
    </w:p>
    <w:p w14:paraId="23B21CCF" w14:textId="77777777" w:rsidR="00A3570E" w:rsidRDefault="0073142F" w:rsidP="00BE2514">
      <w:pPr>
        <w:spacing w:after="0" w:line="240" w:lineRule="auto"/>
        <w:ind w:firstLine="567"/>
        <w:jc w:val="center"/>
        <w:rPr>
          <w:rFonts w:ascii="Segoe UI" w:hAnsi="Segoe UI" w:cs="Segoe UI"/>
          <w:b/>
          <w:sz w:val="32"/>
          <w:szCs w:val="32"/>
        </w:rPr>
      </w:pPr>
      <w:r w:rsidRPr="00BE2514">
        <w:rPr>
          <w:rFonts w:ascii="Segoe UI" w:hAnsi="Segoe UI" w:cs="Segoe UI"/>
          <w:b/>
          <w:sz w:val="32"/>
          <w:szCs w:val="32"/>
        </w:rPr>
        <w:t xml:space="preserve"> </w:t>
      </w:r>
    </w:p>
    <w:p w14:paraId="218BA272" w14:textId="0307F8FC" w:rsidR="00AF3F88" w:rsidRPr="00BE2514" w:rsidRDefault="00EF68B7" w:rsidP="00BE2514">
      <w:pPr>
        <w:spacing w:after="0" w:line="240" w:lineRule="auto"/>
        <w:ind w:firstLine="567"/>
        <w:jc w:val="center"/>
        <w:rPr>
          <w:rFonts w:ascii="Segoe UI" w:hAnsi="Segoe UI" w:cs="Segoe UI"/>
          <w:b/>
          <w:sz w:val="32"/>
          <w:szCs w:val="32"/>
        </w:rPr>
      </w:pPr>
      <w:r w:rsidRPr="00BE2514">
        <w:rPr>
          <w:rFonts w:ascii="Segoe UI" w:hAnsi="Segoe UI" w:cs="Segoe UI"/>
          <w:b/>
          <w:sz w:val="32"/>
          <w:szCs w:val="32"/>
        </w:rPr>
        <w:t xml:space="preserve">Жители Кубани </w:t>
      </w:r>
      <w:r w:rsidR="00AF3F88" w:rsidRPr="00BE2514">
        <w:rPr>
          <w:rFonts w:ascii="Segoe UI" w:hAnsi="Segoe UI" w:cs="Segoe UI"/>
          <w:b/>
          <w:sz w:val="32"/>
          <w:szCs w:val="32"/>
        </w:rPr>
        <w:t>стали чаще подавать заявления на регистрацию недвижимости по экстерриториальному принципу</w:t>
      </w:r>
    </w:p>
    <w:p w14:paraId="2A2F9749" w14:textId="77777777" w:rsidR="00BE2514" w:rsidRPr="00BE2514" w:rsidRDefault="00BE2514" w:rsidP="00BE2514">
      <w:pPr>
        <w:spacing w:after="0" w:line="240" w:lineRule="auto"/>
        <w:ind w:firstLine="567"/>
        <w:jc w:val="center"/>
        <w:rPr>
          <w:rFonts w:ascii="Segoe UI" w:hAnsi="Segoe UI" w:cs="Segoe UI"/>
          <w:sz w:val="28"/>
          <w:szCs w:val="28"/>
        </w:rPr>
      </w:pPr>
    </w:p>
    <w:p w14:paraId="33BE93FC" w14:textId="313FFD7E" w:rsidR="004E572B" w:rsidRDefault="00AF3F88" w:rsidP="004E572B">
      <w:pPr>
        <w:spacing w:after="0" w:line="240" w:lineRule="auto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BE2514">
        <w:rPr>
          <w:rFonts w:ascii="Segoe UI" w:hAnsi="Segoe UI" w:cs="Segoe UI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14:paraId="7ECB9B17" w14:textId="696651CD" w:rsidR="00BE2514" w:rsidRPr="00BE2514" w:rsidRDefault="00BE2514" w:rsidP="00BE2514">
      <w:pPr>
        <w:spacing w:after="0" w:line="240" w:lineRule="auto"/>
        <w:ind w:firstLine="567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A0EDAB" wp14:editId="2C6F0932">
            <wp:simplePos x="0" y="0"/>
            <wp:positionH relativeFrom="column">
              <wp:posOffset>-22860</wp:posOffset>
            </wp:positionH>
            <wp:positionV relativeFrom="paragraph">
              <wp:posOffset>236220</wp:posOffset>
            </wp:positionV>
            <wp:extent cx="2647950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445" y="21358"/>
                <wp:lineTo x="21445" y="0"/>
                <wp:lineTo x="0" y="0"/>
              </wp:wrapPolygon>
            </wp:wrapTight>
            <wp:docPr id="1" name="Рисунок 1" descr="C:\Users\User2142\Desktop\Новая папка\ЛОГОТИПЫ\01-01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01-01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62D82" w14:textId="6C03D098" w:rsidR="007A676C" w:rsidRPr="00BE2514" w:rsidRDefault="007A676C" w:rsidP="00AB78D9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BE2514">
        <w:rPr>
          <w:rFonts w:ascii="Segoe UI" w:hAnsi="Segoe UI" w:cs="Segoe UI"/>
          <w:b/>
          <w:sz w:val="28"/>
          <w:szCs w:val="28"/>
        </w:rPr>
        <w:t>Более 8 тысяч заявлений на государственную регистрацию прав и кадастровый учет недвижимости было принято по экстерриториальному принципу Филиалом Кадастровой палаты по Краснодарскому краю</w:t>
      </w:r>
      <w:r w:rsidR="0073142F" w:rsidRPr="00BE2514">
        <w:rPr>
          <w:rFonts w:ascii="Segoe UI" w:hAnsi="Segoe UI" w:cs="Segoe UI"/>
          <w:b/>
          <w:sz w:val="28"/>
          <w:szCs w:val="28"/>
        </w:rPr>
        <w:t xml:space="preserve"> в первой половине 2019 года.</w:t>
      </w:r>
    </w:p>
    <w:p w14:paraId="57C851BF" w14:textId="64F09A3E" w:rsidR="00EF68B7" w:rsidRPr="00BE2514" w:rsidRDefault="00EF68B7" w:rsidP="00AB78D9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E2514">
        <w:rPr>
          <w:rFonts w:ascii="Segoe UI" w:hAnsi="Segoe UI" w:cs="Segoe UI"/>
          <w:sz w:val="28"/>
          <w:szCs w:val="28"/>
        </w:rPr>
        <w:t>Это 27 % от общего числа принятых за все время предоставления услуги обращений (с 2017 года). Так в мае было принято 746 обращений – это на 70% меньше, чем в апреле, тогда было принято 2457 обращений.</w:t>
      </w:r>
    </w:p>
    <w:p w14:paraId="0052DC45" w14:textId="41F74C55" w:rsidR="00C7608B" w:rsidRPr="00BE2514" w:rsidRDefault="0073142F" w:rsidP="00AB78D9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BE2514">
        <w:rPr>
          <w:rFonts w:ascii="Segoe UI" w:hAnsi="Segoe UI" w:cs="Segoe UI"/>
          <w:sz w:val="28"/>
          <w:szCs w:val="28"/>
        </w:rPr>
        <w:t xml:space="preserve">Федеральной кадастровой палатой за тот же отрезок времени было принято </w:t>
      </w:r>
      <w:r w:rsidR="00EF68B7" w:rsidRPr="00BE2514">
        <w:rPr>
          <w:rFonts w:ascii="Segoe UI" w:hAnsi="Segoe UI" w:cs="Segoe UI"/>
          <w:sz w:val="28"/>
          <w:szCs w:val="28"/>
        </w:rPr>
        <w:t xml:space="preserve">почти 169 тысяч заявлений о кадастровом учете и регистрации </w:t>
      </w:r>
      <w:bookmarkEnd w:id="0"/>
      <w:r w:rsidR="00EF68B7" w:rsidRPr="00BE2514">
        <w:rPr>
          <w:rFonts w:ascii="Segoe UI" w:hAnsi="Segoe UI" w:cs="Segoe UI"/>
          <w:sz w:val="28"/>
          <w:szCs w:val="28"/>
        </w:rPr>
        <w:t>прав на недвижимое имущество.</w:t>
      </w:r>
      <w:r w:rsidR="00EF68B7" w:rsidRPr="00BE2514">
        <w:rPr>
          <w:rFonts w:ascii="Segoe UI" w:hAnsi="Segoe UI" w:cs="Segoe UI"/>
          <w:b/>
          <w:sz w:val="28"/>
          <w:szCs w:val="28"/>
        </w:rPr>
        <w:t xml:space="preserve"> </w:t>
      </w:r>
      <w:r w:rsidR="008577B6" w:rsidRPr="00BE2514">
        <w:rPr>
          <w:rFonts w:ascii="Segoe UI" w:hAnsi="Segoe UI" w:cs="Segoe UI"/>
          <w:sz w:val="28"/>
          <w:szCs w:val="28"/>
        </w:rPr>
        <w:t>По сравнению с 1 полугодием прошлого года россияне стали подавать заявления по экстерриториальному принципу на 16 % чаще.</w:t>
      </w:r>
    </w:p>
    <w:p w14:paraId="52FF9479" w14:textId="4F2E2362" w:rsidR="00757ACD" w:rsidRPr="00BE2514" w:rsidRDefault="00757ACD" w:rsidP="004E572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E2514">
        <w:rPr>
          <w:rFonts w:ascii="Segoe UI" w:hAnsi="Segoe UI" w:cs="Segoe UI"/>
          <w:sz w:val="28"/>
          <w:szCs w:val="28"/>
        </w:rPr>
        <w:t xml:space="preserve">Возможность оформлять недвижимость по экстерриториальному принципу у </w:t>
      </w:r>
      <w:r w:rsidR="00BE693C" w:rsidRPr="00BE2514">
        <w:rPr>
          <w:rFonts w:ascii="Segoe UI" w:hAnsi="Segoe UI" w:cs="Segoe UI"/>
          <w:sz w:val="28"/>
          <w:szCs w:val="28"/>
        </w:rPr>
        <w:t>жителей России</w:t>
      </w:r>
      <w:r w:rsidRPr="00BE2514">
        <w:rPr>
          <w:rFonts w:ascii="Segoe UI" w:hAnsi="Segoe UI" w:cs="Segoe UI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14:paraId="347E868C" w14:textId="2479BA3A" w:rsidR="004516AB" w:rsidRPr="00BE2514" w:rsidRDefault="00757ACD" w:rsidP="004E572B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BE2514">
        <w:rPr>
          <w:rFonts w:ascii="Segoe UI" w:hAnsi="Segoe UI" w:cs="Segoe UI"/>
          <w:i/>
          <w:sz w:val="28"/>
          <w:szCs w:val="28"/>
        </w:rPr>
        <w:t>«</w:t>
      </w:r>
      <w:r w:rsidR="00015051">
        <w:rPr>
          <w:rFonts w:ascii="Segoe UI" w:hAnsi="Segoe UI" w:cs="Segoe UI"/>
          <w:i/>
          <w:sz w:val="28"/>
          <w:szCs w:val="28"/>
        </w:rPr>
        <w:t>Экстерриториальный принцип</w:t>
      </w:r>
      <w:r w:rsidR="007368B6" w:rsidRPr="00BE2514">
        <w:rPr>
          <w:rFonts w:ascii="Segoe UI" w:hAnsi="Segoe UI" w:cs="Segoe UI"/>
          <w:i/>
          <w:sz w:val="28"/>
          <w:szCs w:val="28"/>
        </w:rPr>
        <w:t xml:space="preserve"> </w:t>
      </w:r>
      <w:r w:rsidR="00015051">
        <w:rPr>
          <w:rFonts w:ascii="Segoe UI" w:hAnsi="Segoe UI" w:cs="Segoe UI"/>
          <w:i/>
          <w:sz w:val="28"/>
          <w:szCs w:val="28"/>
        </w:rPr>
        <w:t>удобен тем</w:t>
      </w:r>
      <w:r w:rsidR="007368B6" w:rsidRPr="00BE2514">
        <w:rPr>
          <w:rFonts w:ascii="Segoe UI" w:hAnsi="Segoe UI" w:cs="Segoe UI"/>
          <w:i/>
          <w:sz w:val="28"/>
          <w:szCs w:val="28"/>
        </w:rPr>
        <w:t>, что жителю, например, Челябинской или Свердловской области</w:t>
      </w:r>
      <w:r w:rsidRPr="00BE2514">
        <w:rPr>
          <w:rFonts w:ascii="Segoe UI" w:hAnsi="Segoe UI" w:cs="Segoe UI"/>
          <w:i/>
          <w:sz w:val="28"/>
          <w:szCs w:val="28"/>
        </w:rPr>
        <w:t xml:space="preserve"> совершенно не обязательно ехать в Краснодарский край, чтобы оформить полученный в наследство домик у моря. </w:t>
      </w:r>
      <w:r w:rsidR="004516AB" w:rsidRPr="00BE2514">
        <w:rPr>
          <w:rFonts w:ascii="Segoe UI" w:hAnsi="Segoe UI" w:cs="Segoe UI"/>
          <w:i/>
          <w:sz w:val="28"/>
          <w:szCs w:val="28"/>
        </w:rPr>
        <w:t xml:space="preserve">Житель другой области или края </w:t>
      </w:r>
      <w:r w:rsidRPr="00BE2514">
        <w:rPr>
          <w:rFonts w:ascii="Segoe UI" w:hAnsi="Segoe UI" w:cs="Segoe UI"/>
          <w:i/>
          <w:sz w:val="28"/>
          <w:szCs w:val="28"/>
        </w:rPr>
        <w:t xml:space="preserve">может </w:t>
      </w:r>
      <w:r w:rsidR="004516AB" w:rsidRPr="00BE2514">
        <w:rPr>
          <w:rFonts w:ascii="Segoe UI" w:hAnsi="Segoe UI" w:cs="Segoe UI"/>
          <w:i/>
          <w:sz w:val="28"/>
          <w:szCs w:val="28"/>
        </w:rPr>
        <w:t xml:space="preserve">беспрепятственно </w:t>
      </w:r>
      <w:r w:rsidRPr="00BE2514">
        <w:rPr>
          <w:rFonts w:ascii="Segoe UI" w:hAnsi="Segoe UI" w:cs="Segoe UI"/>
          <w:i/>
          <w:sz w:val="28"/>
          <w:szCs w:val="28"/>
        </w:rPr>
        <w:t xml:space="preserve">подать необходимые для проведения кадастрового учета и </w:t>
      </w:r>
      <w:proofErr w:type="spellStart"/>
      <w:r w:rsidRPr="00BE2514">
        <w:rPr>
          <w:rFonts w:ascii="Segoe UI" w:hAnsi="Segoe UI" w:cs="Segoe UI"/>
          <w:i/>
          <w:sz w:val="28"/>
          <w:szCs w:val="28"/>
        </w:rPr>
        <w:t>госрегистрации</w:t>
      </w:r>
      <w:proofErr w:type="spellEnd"/>
      <w:r w:rsidRPr="00BE2514">
        <w:rPr>
          <w:rFonts w:ascii="Segoe UI" w:hAnsi="Segoe UI" w:cs="Segoe UI"/>
          <w:i/>
          <w:sz w:val="28"/>
          <w:szCs w:val="28"/>
        </w:rPr>
        <w:t xml:space="preserve"> права документы в регионе постоянного проживания. Готовые документы он получит там же. </w:t>
      </w:r>
      <w:r w:rsidR="004516AB" w:rsidRPr="00BE2514">
        <w:rPr>
          <w:rFonts w:ascii="Segoe UI" w:hAnsi="Segoe UI" w:cs="Segoe UI"/>
          <w:i/>
          <w:sz w:val="28"/>
          <w:szCs w:val="28"/>
        </w:rPr>
        <w:t>Используя данную услугу</w:t>
      </w:r>
      <w:r w:rsidRPr="00BE2514">
        <w:rPr>
          <w:rFonts w:ascii="Segoe UI" w:hAnsi="Segoe UI" w:cs="Segoe UI"/>
          <w:i/>
          <w:sz w:val="28"/>
          <w:szCs w:val="28"/>
        </w:rPr>
        <w:t xml:space="preserve">, гражданин </w:t>
      </w:r>
      <w:r w:rsidR="00015051">
        <w:rPr>
          <w:rFonts w:ascii="Segoe UI" w:hAnsi="Segoe UI" w:cs="Segoe UI"/>
          <w:i/>
          <w:sz w:val="28"/>
          <w:szCs w:val="28"/>
        </w:rPr>
        <w:t xml:space="preserve">в первую очередь </w:t>
      </w:r>
      <w:r w:rsidRPr="00BE2514">
        <w:rPr>
          <w:rFonts w:ascii="Segoe UI" w:hAnsi="Segoe UI" w:cs="Segoe UI"/>
          <w:i/>
          <w:sz w:val="28"/>
          <w:szCs w:val="28"/>
        </w:rPr>
        <w:t xml:space="preserve">сэкономит </w:t>
      </w:r>
      <w:r w:rsidR="00015051">
        <w:rPr>
          <w:rFonts w:ascii="Segoe UI" w:hAnsi="Segoe UI" w:cs="Segoe UI"/>
          <w:i/>
          <w:sz w:val="28"/>
          <w:szCs w:val="28"/>
        </w:rPr>
        <w:t>свое время</w:t>
      </w:r>
      <w:r w:rsidRPr="00BE2514">
        <w:rPr>
          <w:rFonts w:ascii="Segoe UI" w:hAnsi="Segoe UI" w:cs="Segoe UI"/>
          <w:i/>
          <w:sz w:val="28"/>
          <w:szCs w:val="28"/>
        </w:rPr>
        <w:t>»</w:t>
      </w:r>
      <w:r w:rsidRPr="00BE2514">
        <w:rPr>
          <w:rFonts w:ascii="Segoe UI" w:hAnsi="Segoe UI" w:cs="Segoe UI"/>
          <w:sz w:val="28"/>
          <w:szCs w:val="28"/>
        </w:rPr>
        <w:t xml:space="preserve">, - </w:t>
      </w:r>
      <w:r w:rsidRPr="00BE2514">
        <w:rPr>
          <w:rFonts w:ascii="Segoe UI" w:hAnsi="Segoe UI" w:cs="Segoe UI"/>
          <w:b/>
          <w:sz w:val="28"/>
          <w:szCs w:val="28"/>
        </w:rPr>
        <w:t>отмечает</w:t>
      </w:r>
      <w:r w:rsidRPr="00BE2514">
        <w:rPr>
          <w:rFonts w:ascii="Segoe UI" w:hAnsi="Segoe UI" w:cs="Segoe UI"/>
          <w:sz w:val="28"/>
          <w:szCs w:val="28"/>
        </w:rPr>
        <w:t xml:space="preserve"> </w:t>
      </w:r>
      <w:r w:rsidR="004516AB" w:rsidRPr="00BE2514">
        <w:rPr>
          <w:rFonts w:ascii="Segoe UI" w:hAnsi="Segoe UI" w:cs="Segoe UI"/>
          <w:b/>
          <w:sz w:val="28"/>
          <w:szCs w:val="28"/>
        </w:rPr>
        <w:t xml:space="preserve">директор филиала ФГБУ «ФКП </w:t>
      </w:r>
      <w:proofErr w:type="spellStart"/>
      <w:r w:rsidR="004516AB" w:rsidRPr="00BE2514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="004516AB" w:rsidRPr="00BE2514">
        <w:rPr>
          <w:rFonts w:ascii="Segoe UI" w:hAnsi="Segoe UI" w:cs="Segoe UI"/>
          <w:b/>
          <w:sz w:val="28"/>
          <w:szCs w:val="28"/>
        </w:rPr>
        <w:t>» по Краснодарскому краю Иван Сулим.</w:t>
      </w:r>
    </w:p>
    <w:p w14:paraId="0BC41DD1" w14:textId="74FC8372" w:rsidR="00757ACD" w:rsidRPr="00BE2514" w:rsidRDefault="004516AB" w:rsidP="004E572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E2514">
        <w:rPr>
          <w:rFonts w:ascii="Segoe UI" w:hAnsi="Segoe UI" w:cs="Segoe UI"/>
          <w:sz w:val="28"/>
          <w:szCs w:val="28"/>
        </w:rPr>
        <w:lastRenderedPageBreak/>
        <w:t xml:space="preserve"> </w:t>
      </w:r>
      <w:r w:rsidR="003D06F0" w:rsidRPr="00BE2514">
        <w:rPr>
          <w:rFonts w:ascii="Segoe UI" w:hAnsi="Segoe UI" w:cs="Segoe UI"/>
          <w:sz w:val="28"/>
          <w:szCs w:val="28"/>
        </w:rPr>
        <w:t>Наибольшей</w:t>
      </w:r>
      <w:r w:rsidR="00757ACD" w:rsidRPr="00BE2514">
        <w:rPr>
          <w:rFonts w:ascii="Segoe UI" w:hAnsi="Segoe UI" w:cs="Segoe UI"/>
          <w:sz w:val="28"/>
          <w:szCs w:val="28"/>
        </w:rPr>
        <w:t xml:space="preserve"> </w:t>
      </w:r>
      <w:r w:rsidR="003D06F0" w:rsidRPr="00BE2514">
        <w:rPr>
          <w:rFonts w:ascii="Segoe UI" w:hAnsi="Segoe UI" w:cs="Segoe UI"/>
          <w:sz w:val="28"/>
          <w:szCs w:val="28"/>
        </w:rPr>
        <w:t>популярностью</w:t>
      </w:r>
      <w:r w:rsidR="00757ACD" w:rsidRPr="00BE2514">
        <w:rPr>
          <w:rFonts w:ascii="Segoe UI" w:hAnsi="Segoe UI" w:cs="Segoe UI"/>
          <w:sz w:val="28"/>
          <w:szCs w:val="28"/>
        </w:rPr>
        <w:t xml:space="preserve"> оформлени</w:t>
      </w:r>
      <w:r w:rsidR="003D06F0" w:rsidRPr="00BE2514">
        <w:rPr>
          <w:rFonts w:ascii="Segoe UI" w:hAnsi="Segoe UI" w:cs="Segoe UI"/>
          <w:sz w:val="28"/>
          <w:szCs w:val="28"/>
        </w:rPr>
        <w:t>е</w:t>
      </w:r>
      <w:r w:rsidR="00757ACD" w:rsidRPr="00BE2514">
        <w:rPr>
          <w:rFonts w:ascii="Segoe UI" w:hAnsi="Segoe UI" w:cs="Segoe UI"/>
          <w:sz w:val="28"/>
          <w:szCs w:val="28"/>
        </w:rPr>
        <w:t xml:space="preserve"> недвижимости по экстерриториальному принципу </w:t>
      </w:r>
      <w:r w:rsidR="003D06F0" w:rsidRPr="00BE2514">
        <w:rPr>
          <w:rFonts w:ascii="Segoe UI" w:hAnsi="Segoe UI" w:cs="Segoe UI"/>
          <w:sz w:val="28"/>
          <w:szCs w:val="28"/>
        </w:rPr>
        <w:t>в 1 полугодии 2019 года пользовалось в</w:t>
      </w:r>
      <w:r w:rsidR="00757ACD" w:rsidRPr="00BE2514">
        <w:rPr>
          <w:rFonts w:ascii="Segoe UI" w:hAnsi="Segoe UI" w:cs="Segoe UI"/>
          <w:sz w:val="28"/>
          <w:szCs w:val="28"/>
        </w:rPr>
        <w:t xml:space="preserve"> Москв</w:t>
      </w:r>
      <w:r w:rsidR="003D06F0" w:rsidRPr="00BE2514">
        <w:rPr>
          <w:rFonts w:ascii="Segoe UI" w:hAnsi="Segoe UI" w:cs="Segoe UI"/>
          <w:sz w:val="28"/>
          <w:szCs w:val="28"/>
        </w:rPr>
        <w:t>е</w:t>
      </w:r>
      <w:r w:rsidR="00757ACD" w:rsidRPr="00BE2514">
        <w:rPr>
          <w:rFonts w:ascii="Segoe UI" w:hAnsi="Segoe UI" w:cs="Segoe UI"/>
          <w:sz w:val="28"/>
          <w:szCs w:val="28"/>
        </w:rPr>
        <w:t xml:space="preserve"> (</w:t>
      </w:r>
      <w:r w:rsidR="00AD5371" w:rsidRPr="00BE2514">
        <w:rPr>
          <w:rFonts w:ascii="Segoe UI" w:hAnsi="Segoe UI" w:cs="Segoe UI"/>
          <w:sz w:val="28"/>
          <w:szCs w:val="28"/>
        </w:rPr>
        <w:t>25,7</w:t>
      </w:r>
      <w:r w:rsidR="00757ACD" w:rsidRPr="00BE2514">
        <w:rPr>
          <w:rFonts w:ascii="Segoe UI" w:hAnsi="Segoe UI" w:cs="Segoe UI"/>
          <w:sz w:val="28"/>
          <w:szCs w:val="28"/>
        </w:rPr>
        <w:t xml:space="preserve"> тыс. п</w:t>
      </w:r>
      <w:r w:rsidR="003D06F0" w:rsidRPr="00BE2514">
        <w:rPr>
          <w:rFonts w:ascii="Segoe UI" w:hAnsi="Segoe UI" w:cs="Segoe UI"/>
          <w:sz w:val="28"/>
          <w:szCs w:val="28"/>
        </w:rPr>
        <w:t>оступивших заявлений), Московской</w:t>
      </w:r>
      <w:r w:rsidR="00757ACD" w:rsidRPr="00BE2514">
        <w:rPr>
          <w:rFonts w:ascii="Segoe UI" w:hAnsi="Segoe UI" w:cs="Segoe UI"/>
          <w:sz w:val="28"/>
          <w:szCs w:val="28"/>
        </w:rPr>
        <w:t xml:space="preserve"> (22,</w:t>
      </w:r>
      <w:r w:rsidR="003D06F0" w:rsidRPr="00BE2514">
        <w:rPr>
          <w:rFonts w:ascii="Segoe UI" w:hAnsi="Segoe UI" w:cs="Segoe UI"/>
          <w:sz w:val="28"/>
          <w:szCs w:val="28"/>
        </w:rPr>
        <w:t xml:space="preserve">3 тыс.) и </w:t>
      </w:r>
      <w:r w:rsidR="00757ACD" w:rsidRPr="00BE2514">
        <w:rPr>
          <w:rFonts w:ascii="Segoe UI" w:hAnsi="Segoe UI" w:cs="Segoe UI"/>
          <w:sz w:val="28"/>
          <w:szCs w:val="28"/>
        </w:rPr>
        <w:t>Нижегородск</w:t>
      </w:r>
      <w:r w:rsidR="003D06F0" w:rsidRPr="00BE2514">
        <w:rPr>
          <w:rFonts w:ascii="Segoe UI" w:hAnsi="Segoe UI" w:cs="Segoe UI"/>
          <w:sz w:val="28"/>
          <w:szCs w:val="28"/>
        </w:rPr>
        <w:t>ой</w:t>
      </w:r>
      <w:r w:rsidR="00757ACD" w:rsidRPr="00BE2514">
        <w:rPr>
          <w:rFonts w:ascii="Segoe UI" w:hAnsi="Segoe UI" w:cs="Segoe UI"/>
          <w:sz w:val="28"/>
          <w:szCs w:val="28"/>
        </w:rPr>
        <w:t xml:space="preserve"> област</w:t>
      </w:r>
      <w:r w:rsidR="003D06F0" w:rsidRPr="00BE2514">
        <w:rPr>
          <w:rFonts w:ascii="Segoe UI" w:hAnsi="Segoe UI" w:cs="Segoe UI"/>
          <w:sz w:val="28"/>
          <w:szCs w:val="28"/>
        </w:rPr>
        <w:t>ях</w:t>
      </w:r>
      <w:r w:rsidR="00757ACD" w:rsidRPr="00BE2514">
        <w:rPr>
          <w:rFonts w:ascii="Segoe UI" w:hAnsi="Segoe UI" w:cs="Segoe UI"/>
          <w:sz w:val="28"/>
          <w:szCs w:val="28"/>
        </w:rPr>
        <w:t xml:space="preserve"> (11,</w:t>
      </w:r>
      <w:r w:rsidR="003D06F0" w:rsidRPr="00BE2514">
        <w:rPr>
          <w:rFonts w:ascii="Segoe UI" w:hAnsi="Segoe UI" w:cs="Segoe UI"/>
          <w:sz w:val="28"/>
          <w:szCs w:val="28"/>
        </w:rPr>
        <w:t>7</w:t>
      </w:r>
      <w:r w:rsidR="00BE693C" w:rsidRPr="00BE2514">
        <w:rPr>
          <w:rFonts w:ascii="Segoe UI" w:hAnsi="Segoe UI" w:cs="Segoe UI"/>
          <w:sz w:val="28"/>
          <w:szCs w:val="28"/>
        </w:rPr>
        <w:t xml:space="preserve"> тыс.), а также</w:t>
      </w:r>
      <w:r w:rsidR="00757ACD" w:rsidRPr="00BE2514">
        <w:rPr>
          <w:rFonts w:ascii="Segoe UI" w:hAnsi="Segoe UI" w:cs="Segoe UI"/>
          <w:sz w:val="28"/>
          <w:szCs w:val="28"/>
        </w:rPr>
        <w:t xml:space="preserve"> </w:t>
      </w:r>
      <w:r w:rsidR="003D06F0" w:rsidRPr="00BE2514">
        <w:rPr>
          <w:rFonts w:ascii="Segoe UI" w:hAnsi="Segoe UI" w:cs="Segoe UI"/>
          <w:sz w:val="28"/>
          <w:szCs w:val="28"/>
        </w:rPr>
        <w:t>Краснодарском крае (8,1</w:t>
      </w:r>
      <w:r w:rsidR="00757ACD" w:rsidRPr="00BE2514">
        <w:rPr>
          <w:rFonts w:ascii="Segoe UI" w:hAnsi="Segoe UI" w:cs="Segoe UI"/>
          <w:sz w:val="28"/>
          <w:szCs w:val="28"/>
        </w:rPr>
        <w:t xml:space="preserve"> тыс.).</w:t>
      </w:r>
    </w:p>
    <w:p w14:paraId="6EEB4F8A" w14:textId="716079FA" w:rsidR="007A676C" w:rsidRPr="00BE2514" w:rsidRDefault="00757ACD" w:rsidP="004E572B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BE2514">
        <w:rPr>
          <w:rFonts w:ascii="Segoe UI" w:hAnsi="Segoe UI" w:cs="Segoe UI"/>
          <w:i/>
          <w:sz w:val="28"/>
          <w:szCs w:val="28"/>
        </w:rPr>
        <w:t>«</w:t>
      </w:r>
      <w:r w:rsidR="00015051">
        <w:rPr>
          <w:rFonts w:ascii="Segoe UI" w:hAnsi="Segoe UI" w:cs="Segoe UI"/>
          <w:i/>
          <w:sz w:val="28"/>
          <w:szCs w:val="28"/>
        </w:rPr>
        <w:t>Напоминаем жителям Краснодарского края, с</w:t>
      </w:r>
      <w:r w:rsidR="007A676C" w:rsidRPr="00BE2514">
        <w:rPr>
          <w:rFonts w:ascii="Segoe UI" w:hAnsi="Segoe UI" w:cs="Segoe UI"/>
          <w:i/>
          <w:sz w:val="28"/>
          <w:szCs w:val="28"/>
        </w:rPr>
        <w:t>роки проведения у</w:t>
      </w:r>
      <w:r w:rsidRPr="00BE2514">
        <w:rPr>
          <w:rFonts w:ascii="Segoe UI" w:hAnsi="Segoe UI" w:cs="Segoe UI"/>
          <w:i/>
          <w:sz w:val="28"/>
          <w:szCs w:val="28"/>
        </w:rPr>
        <w:t>четно-реги</w:t>
      </w:r>
      <w:r w:rsidR="007A676C" w:rsidRPr="00BE2514">
        <w:rPr>
          <w:rFonts w:ascii="Segoe UI" w:hAnsi="Segoe UI" w:cs="Segoe UI"/>
          <w:i/>
          <w:sz w:val="28"/>
          <w:szCs w:val="28"/>
        </w:rPr>
        <w:t>страционных действий</w:t>
      </w:r>
      <w:r w:rsidRPr="00BE2514">
        <w:rPr>
          <w:rFonts w:ascii="Segoe UI" w:hAnsi="Segoe UI" w:cs="Segoe UI"/>
          <w:i/>
          <w:sz w:val="28"/>
          <w:szCs w:val="28"/>
        </w:rPr>
        <w:t xml:space="preserve"> по экстерр</w:t>
      </w:r>
      <w:r w:rsidR="007A676C" w:rsidRPr="00BE2514">
        <w:rPr>
          <w:rFonts w:ascii="Segoe UI" w:hAnsi="Segoe UI" w:cs="Segoe UI"/>
          <w:i/>
          <w:sz w:val="28"/>
          <w:szCs w:val="28"/>
        </w:rPr>
        <w:t xml:space="preserve">иториальному принципу </w:t>
      </w:r>
      <w:r w:rsidR="00015051">
        <w:rPr>
          <w:rFonts w:ascii="Segoe UI" w:hAnsi="Segoe UI" w:cs="Segoe UI"/>
          <w:i/>
          <w:sz w:val="28"/>
          <w:szCs w:val="28"/>
        </w:rPr>
        <w:t>не изменились.</w:t>
      </w:r>
      <w:r w:rsidR="007A676C" w:rsidRPr="00BE2514">
        <w:rPr>
          <w:rFonts w:ascii="Segoe UI" w:hAnsi="Segoe UI" w:cs="Segoe UI"/>
          <w:i/>
          <w:sz w:val="28"/>
          <w:szCs w:val="28"/>
        </w:rPr>
        <w:t xml:space="preserve"> </w:t>
      </w:r>
      <w:r w:rsidR="00015051">
        <w:rPr>
          <w:rFonts w:ascii="Segoe UI" w:hAnsi="Segoe UI" w:cs="Segoe UI"/>
          <w:i/>
          <w:sz w:val="28"/>
          <w:szCs w:val="28"/>
        </w:rPr>
        <w:t>Как правило, на это потребуется</w:t>
      </w:r>
      <w:r w:rsidRPr="00BE2514">
        <w:rPr>
          <w:rFonts w:ascii="Segoe UI" w:hAnsi="Segoe UI" w:cs="Segoe UI"/>
          <w:i/>
          <w:sz w:val="28"/>
          <w:szCs w:val="28"/>
        </w:rPr>
        <w:t xml:space="preserve"> пять рабочих дней – для кадастрового учета, семь – для регистрации права собственности. </w:t>
      </w:r>
      <w:r w:rsidR="00015051" w:rsidRPr="00BE2514">
        <w:rPr>
          <w:rFonts w:ascii="Segoe UI" w:hAnsi="Segoe UI" w:cs="Segoe UI"/>
          <w:i/>
          <w:sz w:val="28"/>
          <w:szCs w:val="28"/>
        </w:rPr>
        <w:t>Единовременная процедура</w:t>
      </w:r>
      <w:r w:rsidRPr="00BE2514">
        <w:rPr>
          <w:rFonts w:ascii="Segoe UI" w:hAnsi="Segoe UI" w:cs="Segoe UI"/>
          <w:i/>
          <w:sz w:val="28"/>
          <w:szCs w:val="28"/>
        </w:rPr>
        <w:t xml:space="preserve"> кадастрового учета и регистрации прав занимает всего десять рабочих дней»</w:t>
      </w:r>
      <w:r w:rsidRPr="00BE2514">
        <w:rPr>
          <w:rFonts w:ascii="Segoe UI" w:hAnsi="Segoe UI" w:cs="Segoe UI"/>
          <w:sz w:val="28"/>
          <w:szCs w:val="28"/>
        </w:rPr>
        <w:t xml:space="preserve">, - </w:t>
      </w:r>
      <w:r w:rsidR="007A676C" w:rsidRPr="00BE2514">
        <w:rPr>
          <w:rFonts w:ascii="Segoe UI" w:hAnsi="Segoe UI" w:cs="Segoe UI"/>
          <w:b/>
          <w:sz w:val="28"/>
          <w:szCs w:val="28"/>
        </w:rPr>
        <w:t>отмечает</w:t>
      </w:r>
      <w:r w:rsidR="007A676C" w:rsidRPr="00BE2514">
        <w:rPr>
          <w:rFonts w:ascii="Segoe UI" w:hAnsi="Segoe UI" w:cs="Segoe UI"/>
          <w:sz w:val="28"/>
          <w:szCs w:val="28"/>
        </w:rPr>
        <w:t xml:space="preserve"> </w:t>
      </w:r>
      <w:r w:rsidR="007A676C" w:rsidRPr="00BE2514">
        <w:rPr>
          <w:rFonts w:ascii="Segoe UI" w:hAnsi="Segoe UI" w:cs="Segoe UI"/>
          <w:b/>
          <w:sz w:val="28"/>
          <w:szCs w:val="28"/>
        </w:rPr>
        <w:t xml:space="preserve">директор филиала ФГБУ «ФКП </w:t>
      </w:r>
      <w:proofErr w:type="spellStart"/>
      <w:r w:rsidR="007A676C" w:rsidRPr="00BE2514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="007A676C" w:rsidRPr="00BE2514">
        <w:rPr>
          <w:rFonts w:ascii="Segoe UI" w:hAnsi="Segoe UI" w:cs="Segoe UI"/>
          <w:b/>
          <w:sz w:val="28"/>
          <w:szCs w:val="28"/>
        </w:rPr>
        <w:t>» по Краснодарскому краю Иван Сулим.</w:t>
      </w:r>
    </w:p>
    <w:p w14:paraId="63E78F78" w14:textId="4577EA14" w:rsidR="00A3570E" w:rsidRDefault="00A3570E" w:rsidP="004E572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_____________________________________________________________________________________________</w:t>
      </w:r>
    </w:p>
    <w:p w14:paraId="2C66301A" w14:textId="77777777" w:rsidR="00BE2514" w:rsidRPr="00A3570E" w:rsidRDefault="00BE2514" w:rsidP="004E572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3570E">
        <w:rPr>
          <w:rFonts w:ascii="Segoe UI" w:eastAsia="Times New Roman" w:hAnsi="Segoe UI" w:cs="Segoe UI"/>
          <w:sz w:val="24"/>
          <w:szCs w:val="24"/>
        </w:rPr>
        <w:t xml:space="preserve">Пресс-служба филиала ФГБУ «ФКП </w:t>
      </w:r>
      <w:proofErr w:type="spellStart"/>
      <w:r w:rsidRPr="00A3570E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A3570E">
        <w:rPr>
          <w:rFonts w:ascii="Segoe UI" w:eastAsia="Times New Roman" w:hAnsi="Segoe UI" w:cs="Segoe UI"/>
          <w:sz w:val="24"/>
          <w:szCs w:val="24"/>
        </w:rPr>
        <w:t>» по Краснодарскому краю</w:t>
      </w:r>
    </w:p>
    <w:p w14:paraId="67501B6D" w14:textId="77777777" w:rsidR="00BE2514" w:rsidRPr="00A3570E" w:rsidRDefault="00AB78D9" w:rsidP="004E572B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hyperlink r:id="rId6" w:history="1">
        <w:r w:rsidR="00BE2514" w:rsidRPr="00A3570E">
          <w:rPr>
            <w:rStyle w:val="aa"/>
            <w:rFonts w:ascii="Segoe UI" w:eastAsia="Times New Roman" w:hAnsi="Segoe UI" w:cs="Segoe UI"/>
            <w:sz w:val="24"/>
            <w:szCs w:val="24"/>
          </w:rPr>
          <w:t>press23@23.kadastr.ru</w:t>
        </w:r>
      </w:hyperlink>
    </w:p>
    <w:p w14:paraId="4D05F80A" w14:textId="06AB265C" w:rsidR="008C75D2" w:rsidRPr="00D90660" w:rsidRDefault="00AB78D9" w:rsidP="007A67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75D2" w:rsidRPr="00D90660" w:rsidSect="00A357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8B"/>
    <w:rsid w:val="00015051"/>
    <w:rsid w:val="00153094"/>
    <w:rsid w:val="001C6BB0"/>
    <w:rsid w:val="001F7E5A"/>
    <w:rsid w:val="003B0DC6"/>
    <w:rsid w:val="003D06F0"/>
    <w:rsid w:val="004516AB"/>
    <w:rsid w:val="004E572B"/>
    <w:rsid w:val="005546D4"/>
    <w:rsid w:val="005850AE"/>
    <w:rsid w:val="006A5876"/>
    <w:rsid w:val="006F18FD"/>
    <w:rsid w:val="0073142F"/>
    <w:rsid w:val="007368B6"/>
    <w:rsid w:val="00757ACD"/>
    <w:rsid w:val="00785103"/>
    <w:rsid w:val="007A676C"/>
    <w:rsid w:val="008577B6"/>
    <w:rsid w:val="00907022"/>
    <w:rsid w:val="00A3570E"/>
    <w:rsid w:val="00AB78D9"/>
    <w:rsid w:val="00AD5371"/>
    <w:rsid w:val="00AF3F88"/>
    <w:rsid w:val="00B84BDB"/>
    <w:rsid w:val="00BE2514"/>
    <w:rsid w:val="00BE693C"/>
    <w:rsid w:val="00C7608B"/>
    <w:rsid w:val="00CF1F5B"/>
    <w:rsid w:val="00D90660"/>
    <w:rsid w:val="00EF68B7"/>
    <w:rsid w:val="00F520C6"/>
    <w:rsid w:val="00F93BC5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0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BE2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BE2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Федорова Полина Олеговна</cp:lastModifiedBy>
  <cp:revision>10</cp:revision>
  <dcterms:created xsi:type="dcterms:W3CDTF">2019-07-22T11:30:00Z</dcterms:created>
  <dcterms:modified xsi:type="dcterms:W3CDTF">2019-08-08T08:05:00Z</dcterms:modified>
</cp:coreProperties>
</file>