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/>
  <w:body>
    <w:p w:rsidR="00AC1728" w:rsidRDefault="0029696F" w:rsidP="00AC1728">
      <w:pPr>
        <w:rPr>
          <w:sz w:val="28"/>
          <w:szCs w:val="28"/>
        </w:rPr>
      </w:pPr>
      <w:r>
        <w:rPr>
          <w:noProof/>
          <w:lang w:eastAsia="ru-RU"/>
        </w:rPr>
        <w:pict>
          <v:group id="_x0000_s1063" style="position:absolute;margin-left:-40.45pt;margin-top:-42.55pt;width:565pt;height:93.75pt;z-index:251654656" coordorigin="705,295" coordsize="11360,19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2000;top:295;width:10065;height:822" fillcolor="yellow" stroked="f">
              <v:shadow on="t" opacity=".5" offset="-6pt,6pt"/>
              <v:textbox style="mso-next-textbox:#_x0000_s1037">
                <w:txbxContent>
                  <w:p w:rsidR="00AC1728" w:rsidRPr="00A67719" w:rsidRDefault="00A67719" w:rsidP="00A67719">
                    <w:pPr>
                      <w:ind w:firstLine="180"/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  <w:u w:val="single"/>
                      </w:rPr>
                    </w:pPr>
                    <w:r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  </w:t>
                    </w:r>
                    <w:r w:rsidR="00AC1728" w:rsidRPr="00BC6631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ЭТО  </w:t>
                    </w:r>
                    <w:r w:rsidR="00AC1728" w:rsidRPr="00A67719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>НЕОБХОДИМО</w:t>
                    </w:r>
                    <w:r w:rsidR="001D346B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 </w:t>
                    </w:r>
                    <w:r w:rsidR="00AC1728" w:rsidRPr="00A67719">
                      <w:rPr>
                        <w:rFonts w:ascii="Arial" w:hAnsi="Arial" w:cs="Arial"/>
                        <w:b/>
                        <w:i/>
                        <w:shadow/>
                        <w:sz w:val="48"/>
                        <w:szCs w:val="48"/>
                        <w:u w:val="single"/>
                      </w:rPr>
                      <w:t>ЗНАТЬ</w:t>
                    </w:r>
                    <w:r w:rsidR="00AC1728" w:rsidRPr="00A67719"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  <w:u w:val="single"/>
                      </w:rPr>
                      <w:t>!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705;top:315;width:1380;height:1931">
              <v:imagedata r:id="rId5" o:title="эмблема"/>
            </v:shape>
          </v:group>
        </w:pict>
      </w:r>
    </w:p>
    <w:p w:rsidR="00887B0B" w:rsidRPr="00364F9A" w:rsidRDefault="00887B0B" w:rsidP="00887B0B">
      <w:pPr>
        <w:jc w:val="center"/>
        <w:rPr>
          <w:b/>
          <w:i/>
          <w:color w:val="FF0000"/>
          <w:sz w:val="40"/>
          <w:szCs w:val="40"/>
        </w:rPr>
      </w:pPr>
      <w:r w:rsidRPr="00364F9A">
        <w:rPr>
          <w:b/>
          <w:i/>
          <w:color w:val="FF0000"/>
          <w:sz w:val="40"/>
          <w:szCs w:val="40"/>
        </w:rPr>
        <w:t xml:space="preserve">Осторожно, </w:t>
      </w:r>
      <w:r w:rsidR="00FE1DF4">
        <w:rPr>
          <w:b/>
          <w:i/>
          <w:color w:val="FF0000"/>
          <w:sz w:val="40"/>
          <w:szCs w:val="40"/>
        </w:rPr>
        <w:t>угарный газ</w:t>
      </w:r>
      <w:r w:rsidRPr="00364F9A">
        <w:rPr>
          <w:b/>
          <w:i/>
          <w:color w:val="FF0000"/>
          <w:sz w:val="40"/>
          <w:szCs w:val="40"/>
        </w:rPr>
        <w:t xml:space="preserve"> !!!</w:t>
      </w:r>
    </w:p>
    <w:p w:rsidR="00887B0B" w:rsidRPr="00843FDD" w:rsidRDefault="00887B0B" w:rsidP="00887B0B">
      <w:pPr>
        <w:ind w:firstLine="851"/>
        <w:jc w:val="center"/>
        <w:rPr>
          <w:b/>
          <w:color w:val="0066FF"/>
          <w:sz w:val="16"/>
          <w:szCs w:val="16"/>
        </w:rPr>
      </w:pPr>
    </w:p>
    <w:tbl>
      <w:tblPr>
        <w:tblW w:w="23248" w:type="dxa"/>
        <w:tblInd w:w="-601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ook w:val="04A0"/>
      </w:tblPr>
      <w:tblGrid>
        <w:gridCol w:w="5671"/>
        <w:gridCol w:w="5953"/>
        <w:gridCol w:w="11624"/>
      </w:tblGrid>
      <w:tr w:rsidR="00887B0B" w:rsidRPr="00843FDD" w:rsidTr="00EC662A">
        <w:trPr>
          <w:trHeight w:val="2410"/>
        </w:trPr>
        <w:tc>
          <w:tcPr>
            <w:tcW w:w="11624" w:type="dxa"/>
            <w:gridSpan w:val="2"/>
            <w:shd w:val="clear" w:color="auto" w:fill="D9E2F3"/>
          </w:tcPr>
          <w:p w:rsidR="0019620C" w:rsidRDefault="0019620C" w:rsidP="00EC662A">
            <w:pPr>
              <w:pStyle w:val="af2"/>
              <w:spacing w:before="0" w:beforeAutospacing="0" w:after="0" w:afterAutospacing="0"/>
              <w:jc w:val="both"/>
            </w:pPr>
          </w:p>
          <w:p w:rsidR="009E021C" w:rsidRPr="009E021C" w:rsidRDefault="00FA16E6" w:rsidP="009E021C">
            <w:pPr>
              <w:jc w:val="both"/>
            </w:pPr>
            <w:r>
              <w:t xml:space="preserve">                    </w:t>
            </w:r>
            <w:r w:rsidR="009E021C" w:rsidRPr="00FA16E6">
              <w:rPr>
                <w:b/>
              </w:rPr>
              <w:t>Угарный газ (CO)</w:t>
            </w:r>
            <w:r w:rsidR="009E021C">
              <w:t xml:space="preserve"> возникает при любом горении, однако, например, на улице он неопасен благодаря окружающему воздуху. Однако если в зоне горения отсутствует достаточное количество чистого воздуха, то возникает опасность отравления угарным газом. Угарный газ, не имеющий цвета, запаха и вкуса, проникает в организм при вдыхании. Наиболее чувствительными в отношении недостатка кислорода являются головной мозг, нервная система и сердечная мышца. Угарный газ одурманивает или усыпляет свои жертв, и, таким образом, пресекает возможность убежать от возгорания.</w:t>
            </w:r>
          </w:p>
          <w:p w:rsidR="00887B0B" w:rsidRPr="009E021C" w:rsidRDefault="00EA0404" w:rsidP="0019620C">
            <w:pPr>
              <w:pStyle w:val="af2"/>
              <w:spacing w:before="0" w:beforeAutospacing="0" w:after="0" w:afterAutospacing="0"/>
              <w:jc w:val="both"/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524510</wp:posOffset>
                  </wp:positionV>
                  <wp:extent cx="3571240" cy="5482590"/>
                  <wp:effectExtent l="1905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548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297C" w:rsidRPr="009E021C">
              <w:rPr>
                <w:color w:val="FF0000"/>
              </w:rPr>
              <w:t>Угарный газ может поступать из следующих источников:</w:t>
            </w:r>
            <w:r w:rsidR="0013297C" w:rsidRPr="009E021C">
              <w:t xml:space="preserve"> газовые приборы, грили, дровяные печи и камины, а так</w:t>
            </w:r>
            <w:r w:rsidR="009E021C">
              <w:t>,</w:t>
            </w:r>
            <w:r w:rsidR="0013297C" w:rsidRPr="009E021C">
              <w:t xml:space="preserve"> же выхлопы автотранспортных средств</w:t>
            </w:r>
            <w:r w:rsidR="009A6EB7" w:rsidRPr="009E021C">
              <w:t xml:space="preserve"> и сигаретном дыме</w:t>
            </w:r>
            <w:r w:rsidR="0013297C" w:rsidRPr="009E021C">
              <w:t>.</w:t>
            </w:r>
            <w:r w:rsidR="000B3EEB" w:rsidRPr="009E021C">
              <w:t xml:space="preserve"> Опасность заключается в том, что сам человек не в состоянии самостоятельно оказать себе первую помощь. </w:t>
            </w:r>
          </w:p>
        </w:tc>
        <w:tc>
          <w:tcPr>
            <w:tcW w:w="11624" w:type="dxa"/>
            <w:shd w:val="clear" w:color="auto" w:fill="D9E2F3"/>
          </w:tcPr>
          <w:p w:rsidR="00887B0B" w:rsidRPr="004124A9" w:rsidRDefault="00887B0B" w:rsidP="00887B0B">
            <w:pPr>
              <w:pStyle w:val="af2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87B0B" w:rsidRPr="00843FDD" w:rsidTr="00887B0B">
        <w:trPr>
          <w:trHeight w:val="8617"/>
        </w:trPr>
        <w:tc>
          <w:tcPr>
            <w:tcW w:w="5671" w:type="dxa"/>
            <w:shd w:val="clear" w:color="auto" w:fill="FBE4D5"/>
          </w:tcPr>
          <w:p w:rsidR="00887B0B" w:rsidRPr="00565DB2" w:rsidRDefault="00887B0B" w:rsidP="00FD759C">
            <w:pPr>
              <w:suppressAutoHyphens w:val="0"/>
              <w:spacing w:before="100" w:beforeAutospacing="1" w:after="100" w:afterAutospacing="1"/>
              <w:ind w:left="720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C5E0B3"/>
          </w:tcPr>
          <w:p w:rsidR="0013297C" w:rsidRDefault="00EA0404" w:rsidP="00887B0B">
            <w:pPr>
              <w:suppressAutoHyphens w:val="0"/>
              <w:jc w:val="center"/>
              <w:rPr>
                <w:b/>
                <w:color w:val="FF0000"/>
                <w:sz w:val="30"/>
                <w:szCs w:val="3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-1270</wp:posOffset>
                  </wp:positionV>
                  <wp:extent cx="3790950" cy="5488305"/>
                  <wp:effectExtent l="1905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548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3297C" w:rsidRDefault="0013297C" w:rsidP="00887B0B">
            <w:pPr>
              <w:suppressAutoHyphens w:val="0"/>
              <w:jc w:val="center"/>
              <w:rPr>
                <w:b/>
                <w:color w:val="FF0000"/>
                <w:sz w:val="30"/>
                <w:szCs w:val="30"/>
                <w:lang w:eastAsia="ru-RU"/>
              </w:rPr>
            </w:pPr>
          </w:p>
          <w:p w:rsidR="00887B0B" w:rsidRPr="0050598C" w:rsidRDefault="00887B0B" w:rsidP="007945E6">
            <w:pPr>
              <w:suppressAutoHyphens w:val="0"/>
              <w:jc w:val="center"/>
              <w:rPr>
                <w:sz w:val="40"/>
                <w:szCs w:val="40"/>
              </w:rPr>
            </w:pPr>
          </w:p>
        </w:tc>
        <w:tc>
          <w:tcPr>
            <w:tcW w:w="11624" w:type="dxa"/>
            <w:shd w:val="clear" w:color="auto" w:fill="C5E0B3"/>
          </w:tcPr>
          <w:p w:rsidR="00887B0B" w:rsidRPr="0057453D" w:rsidRDefault="00887B0B" w:rsidP="00887B0B">
            <w:pPr>
              <w:shd w:val="clear" w:color="auto" w:fill="BDD6EE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887B0B" w:rsidRDefault="00887B0B" w:rsidP="00887B0B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887B0B" w:rsidRPr="009E021C" w:rsidRDefault="00EA0404" w:rsidP="00887B0B">
      <w:pPr>
        <w:jc w:val="center"/>
        <w:rPr>
          <w:b/>
          <w:bCs/>
          <w:i/>
          <w:iCs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303530</wp:posOffset>
            </wp:positionV>
            <wp:extent cx="770255" cy="1552575"/>
            <wp:effectExtent l="19050" t="0" r="0" b="0"/>
            <wp:wrapSquare wrapText="bothSides"/>
            <wp:docPr id="41" name="Рисунок 41" descr="https://image.freepik.com/free-icon/no-translate-detected_318-5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.freepik.com/free-icon/no-translate-detected_318-5155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14534" r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B0B" w:rsidRPr="009E021C">
        <w:rPr>
          <w:b/>
          <w:bCs/>
          <w:i/>
          <w:iCs/>
          <w:color w:val="FF0000"/>
          <w:sz w:val="36"/>
          <w:szCs w:val="36"/>
        </w:rPr>
        <w:t>Номера вызова экстренных оперативных служб.</w:t>
      </w:r>
    </w:p>
    <w:p w:rsidR="00887B0B" w:rsidRPr="003E6D71" w:rsidRDefault="00887B0B" w:rsidP="00887B0B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EC662A" w:rsidRDefault="00EA0404" w:rsidP="00EC662A">
      <w:pPr>
        <w:tabs>
          <w:tab w:val="left" w:pos="2977"/>
          <w:tab w:val="left" w:pos="6096"/>
        </w:tabs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5111115</wp:posOffset>
            </wp:positionH>
            <wp:positionV relativeFrom="page">
              <wp:posOffset>9177655</wp:posOffset>
            </wp:positionV>
            <wp:extent cx="1132205" cy="839470"/>
            <wp:effectExtent l="19050" t="0" r="0" b="0"/>
            <wp:wrapNone/>
            <wp:docPr id="44" name="Рисунок 44" descr="http://f1.bcbits.com/img/a41535119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1.bcbits.com/img/a4153511928_1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B0B">
        <w:rPr>
          <w:b/>
          <w:bCs/>
          <w:i/>
          <w:iCs/>
          <w:color w:val="FF0000"/>
          <w:sz w:val="28"/>
          <w:szCs w:val="28"/>
        </w:rPr>
        <w:tab/>
      </w:r>
    </w:p>
    <w:p w:rsidR="00887B0B" w:rsidRPr="00EC662A" w:rsidRDefault="00887B0B" w:rsidP="00EC662A">
      <w:pPr>
        <w:tabs>
          <w:tab w:val="left" w:pos="2977"/>
          <w:tab w:val="left" w:pos="6096"/>
        </w:tabs>
        <w:jc w:val="both"/>
        <w:rPr>
          <w:b/>
          <w:bCs/>
          <w:iCs/>
          <w:color w:val="FF0000"/>
        </w:rPr>
      </w:pPr>
      <w:r>
        <w:rPr>
          <w:b/>
          <w:bCs/>
          <w:i/>
          <w:iCs/>
          <w:color w:val="002060"/>
        </w:rPr>
        <w:tab/>
      </w:r>
    </w:p>
    <w:p w:rsidR="00887B0B" w:rsidRPr="009E021C" w:rsidRDefault="00EC662A" w:rsidP="00887B0B">
      <w:pPr>
        <w:tabs>
          <w:tab w:val="left" w:pos="2977"/>
          <w:tab w:val="left" w:pos="6096"/>
        </w:tabs>
        <w:ind w:left="284" w:firstLine="709"/>
        <w:jc w:val="both"/>
        <w:rPr>
          <w:b/>
          <w:bCs/>
          <w:iCs/>
          <w:color w:val="FF0000"/>
          <w:sz w:val="36"/>
          <w:szCs w:val="36"/>
        </w:rPr>
      </w:pPr>
      <w:r w:rsidRPr="009E021C">
        <w:rPr>
          <w:b/>
          <w:bCs/>
          <w:i/>
          <w:iCs/>
          <w:noProof/>
          <w:color w:val="FF0000"/>
          <w:sz w:val="36"/>
          <w:szCs w:val="3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7" type="#_x0000_t66" style="position:absolute;left:0;text-align:left;margin-left:349.25pt;margin-top:5.65pt;width:22.5pt;height:7.15pt;z-index:251657728"/>
        </w:pict>
      </w:r>
      <w:r w:rsidRPr="009E021C">
        <w:rPr>
          <w:b/>
          <w:bCs/>
          <w:i/>
          <w:iCs/>
          <w:noProof/>
          <w:color w:val="FF0000"/>
          <w:sz w:val="36"/>
          <w:szCs w:val="36"/>
          <w:lang w:eastAsia="ru-RU"/>
        </w:rPr>
        <w:pict>
          <v:shape id="_x0000_s1066" type="#_x0000_t66" style="position:absolute;left:0;text-align:left;margin-left:-1.75pt;margin-top:6.5pt;width:22.5pt;height:7.15pt;rotation:180;z-index:251656704"/>
        </w:pict>
      </w:r>
      <w:r w:rsidR="00887B0B" w:rsidRPr="009E021C">
        <w:rPr>
          <w:b/>
          <w:bCs/>
          <w:i/>
          <w:iCs/>
          <w:color w:val="FF0000"/>
          <w:sz w:val="36"/>
          <w:szCs w:val="36"/>
        </w:rPr>
        <w:t>103</w:t>
      </w:r>
      <w:r w:rsidR="00887B0B" w:rsidRPr="009E021C">
        <w:rPr>
          <w:b/>
          <w:bCs/>
          <w:i/>
          <w:iCs/>
          <w:color w:val="FF0000"/>
          <w:sz w:val="36"/>
          <w:szCs w:val="36"/>
        </w:rPr>
        <w:tab/>
      </w:r>
      <w:r w:rsidR="00887B0B" w:rsidRPr="009E021C">
        <w:rPr>
          <w:b/>
          <w:bCs/>
          <w:i/>
          <w:iCs/>
          <w:color w:val="002060"/>
          <w:sz w:val="36"/>
          <w:szCs w:val="36"/>
        </w:rPr>
        <w:t>Скорая помощь</w:t>
      </w:r>
      <w:r w:rsidR="00887B0B" w:rsidRPr="009E021C">
        <w:rPr>
          <w:b/>
          <w:bCs/>
          <w:i/>
          <w:iCs/>
          <w:color w:val="002060"/>
          <w:sz w:val="36"/>
          <w:szCs w:val="36"/>
        </w:rPr>
        <w:tab/>
      </w:r>
      <w:r w:rsidRPr="009E021C">
        <w:rPr>
          <w:b/>
          <w:bCs/>
          <w:i/>
          <w:iCs/>
          <w:color w:val="FF0000"/>
          <w:sz w:val="36"/>
          <w:szCs w:val="36"/>
        </w:rPr>
        <w:t>0</w:t>
      </w:r>
      <w:r w:rsidR="00887B0B" w:rsidRPr="009E021C">
        <w:rPr>
          <w:b/>
          <w:bCs/>
          <w:iCs/>
          <w:color w:val="FF0000"/>
          <w:sz w:val="36"/>
          <w:szCs w:val="36"/>
        </w:rPr>
        <w:t>3</w:t>
      </w:r>
    </w:p>
    <w:p w:rsidR="00887B0B" w:rsidRDefault="00887B0B" w:rsidP="00887B0B">
      <w:pPr>
        <w:tabs>
          <w:tab w:val="left" w:pos="2977"/>
          <w:tab w:val="left" w:pos="6096"/>
        </w:tabs>
        <w:ind w:left="284" w:firstLine="709"/>
        <w:jc w:val="both"/>
        <w:rPr>
          <w:b/>
          <w:bCs/>
          <w:i/>
          <w:iCs/>
          <w:color w:val="FF0000"/>
          <w:sz w:val="28"/>
          <w:szCs w:val="28"/>
        </w:rPr>
      </w:pPr>
    </w:p>
    <w:p w:rsidR="00AC1728" w:rsidRDefault="00AC1728" w:rsidP="00AC1728">
      <w:pPr>
        <w:rPr>
          <w:sz w:val="28"/>
          <w:szCs w:val="28"/>
        </w:rPr>
      </w:pPr>
    </w:p>
    <w:sectPr w:rsidR="00AC1728" w:rsidSect="00BC6631">
      <w:footnotePr>
        <w:pos w:val="beneathText"/>
      </w:footnotePr>
      <w:pgSz w:w="11905" w:h="16837"/>
      <w:pgMar w:top="851" w:right="719" w:bottom="284" w:left="8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3620"/>
        </w:tabs>
        <w:ind w:left="36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3980"/>
        </w:tabs>
        <w:ind w:left="39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4340"/>
        </w:tabs>
        <w:ind w:left="43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4700"/>
        </w:tabs>
        <w:ind w:left="47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5060"/>
        </w:tabs>
        <w:ind w:left="50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5420"/>
        </w:tabs>
        <w:ind w:left="54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5780"/>
        </w:tabs>
        <w:ind w:left="57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40"/>
        </w:tabs>
        <w:ind w:left="61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500"/>
        </w:tabs>
        <w:ind w:left="65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ECF1E0B"/>
    <w:multiLevelType w:val="hybridMultilevel"/>
    <w:tmpl w:val="5EA8C7E6"/>
    <w:lvl w:ilvl="0" w:tplc="6D3C0DA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F110374"/>
    <w:multiLevelType w:val="multilevel"/>
    <w:tmpl w:val="517C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76C57"/>
    <w:multiLevelType w:val="hybridMultilevel"/>
    <w:tmpl w:val="146CFB22"/>
    <w:lvl w:ilvl="0" w:tplc="E776476C">
      <w:start w:val="1"/>
      <w:numFmt w:val="bullet"/>
      <w:lvlText w:val=""/>
      <w:lvlJc w:val="left"/>
      <w:pPr>
        <w:tabs>
          <w:tab w:val="num" w:pos="3224"/>
        </w:tabs>
        <w:ind w:left="3091" w:hanging="227"/>
      </w:pPr>
      <w:rPr>
        <w:rFonts w:ascii="Symbol" w:hAnsi="Symbol" w:cs="Symbol" w:hint="default"/>
        <w:color w:val="806000"/>
      </w:rPr>
    </w:lvl>
    <w:lvl w:ilvl="1" w:tplc="04190003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cs="Wingdings" w:hint="default"/>
      </w:rPr>
    </w:lvl>
  </w:abstractNum>
  <w:abstractNum w:abstractNumId="6">
    <w:nsid w:val="3F3C1A85"/>
    <w:multiLevelType w:val="hybridMultilevel"/>
    <w:tmpl w:val="49CA4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F4A23"/>
    <w:multiLevelType w:val="hybridMultilevel"/>
    <w:tmpl w:val="93F48B04"/>
    <w:lvl w:ilvl="0" w:tplc="97DECD14">
      <w:start w:val="1"/>
      <w:numFmt w:val="bullet"/>
      <w:lvlText w:val=""/>
      <w:lvlJc w:val="left"/>
      <w:pPr>
        <w:ind w:left="4364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24" w:hanging="360"/>
      </w:pPr>
      <w:rPr>
        <w:rFonts w:ascii="Wingdings" w:hAnsi="Wingdings" w:hint="default"/>
      </w:rPr>
    </w:lvl>
  </w:abstractNum>
  <w:abstractNum w:abstractNumId="8">
    <w:nsid w:val="54EF211D"/>
    <w:multiLevelType w:val="hybridMultilevel"/>
    <w:tmpl w:val="1C5A215E"/>
    <w:lvl w:ilvl="0" w:tplc="68309602">
      <w:start w:val="1"/>
      <w:numFmt w:val="bullet"/>
      <w:lvlText w:val=""/>
      <w:lvlJc w:val="left"/>
      <w:pPr>
        <w:tabs>
          <w:tab w:val="num" w:pos="1636"/>
        </w:tabs>
        <w:ind w:left="993" w:firstLine="283"/>
      </w:pPr>
      <w:rPr>
        <w:rFonts w:ascii="Symbol" w:hAnsi="Symbol" w:cs="Symbol" w:hint="default"/>
        <w:color w:val="C00000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5B656A2C"/>
    <w:multiLevelType w:val="multilevel"/>
    <w:tmpl w:val="CA4E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3C450D"/>
    <w:multiLevelType w:val="hybridMultilevel"/>
    <w:tmpl w:val="8C9A743A"/>
    <w:lvl w:ilvl="0" w:tplc="59349512">
      <w:start w:val="1"/>
      <w:numFmt w:val="bullet"/>
      <w:lvlText w:val=""/>
      <w:lvlJc w:val="left"/>
      <w:pPr>
        <w:ind w:left="3054" w:hanging="360"/>
      </w:pPr>
      <w:rPr>
        <w:rFonts w:ascii="Wingdings" w:hAnsi="Wingdings" w:cs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4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2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6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3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814" w:hanging="360"/>
      </w:pPr>
      <w:rPr>
        <w:rFonts w:ascii="Wingdings" w:hAnsi="Wingdings" w:cs="Wingdings" w:hint="default"/>
      </w:rPr>
    </w:lvl>
  </w:abstractNum>
  <w:abstractNum w:abstractNumId="11">
    <w:nsid w:val="7B3D234B"/>
    <w:multiLevelType w:val="hybridMultilevel"/>
    <w:tmpl w:val="CA7C6D82"/>
    <w:lvl w:ilvl="0" w:tplc="797AE0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98B476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  <w:color w:val="0033CC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C6908"/>
    <w:multiLevelType w:val="multilevel"/>
    <w:tmpl w:val="2E643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7"/>
  </w:num>
  <w:num w:numId="10">
    <w:abstractNumId w:val="12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0737AD"/>
    <w:rsid w:val="000737AD"/>
    <w:rsid w:val="000B3EEB"/>
    <w:rsid w:val="00105BDA"/>
    <w:rsid w:val="0013297C"/>
    <w:rsid w:val="00150735"/>
    <w:rsid w:val="0019620C"/>
    <w:rsid w:val="001C04CE"/>
    <w:rsid w:val="001D346B"/>
    <w:rsid w:val="001E7A3F"/>
    <w:rsid w:val="0029696F"/>
    <w:rsid w:val="0030150C"/>
    <w:rsid w:val="003516D8"/>
    <w:rsid w:val="0035483B"/>
    <w:rsid w:val="00354FE4"/>
    <w:rsid w:val="00364F9A"/>
    <w:rsid w:val="003B3445"/>
    <w:rsid w:val="0040488D"/>
    <w:rsid w:val="00470A1A"/>
    <w:rsid w:val="004802DF"/>
    <w:rsid w:val="004861BD"/>
    <w:rsid w:val="004A2AC7"/>
    <w:rsid w:val="004D5A14"/>
    <w:rsid w:val="004F55A5"/>
    <w:rsid w:val="005003FA"/>
    <w:rsid w:val="005D6983"/>
    <w:rsid w:val="006A732E"/>
    <w:rsid w:val="007945E6"/>
    <w:rsid w:val="00796729"/>
    <w:rsid w:val="00801001"/>
    <w:rsid w:val="00801450"/>
    <w:rsid w:val="008643D0"/>
    <w:rsid w:val="00887B0B"/>
    <w:rsid w:val="008A2C59"/>
    <w:rsid w:val="008C6E21"/>
    <w:rsid w:val="008D4405"/>
    <w:rsid w:val="008F5CB3"/>
    <w:rsid w:val="00911472"/>
    <w:rsid w:val="00935B95"/>
    <w:rsid w:val="00975A8E"/>
    <w:rsid w:val="00991A6C"/>
    <w:rsid w:val="009A5D19"/>
    <w:rsid w:val="009A6EB7"/>
    <w:rsid w:val="009C67B7"/>
    <w:rsid w:val="009E021C"/>
    <w:rsid w:val="009F2F35"/>
    <w:rsid w:val="00A67719"/>
    <w:rsid w:val="00AC1728"/>
    <w:rsid w:val="00B05B21"/>
    <w:rsid w:val="00B206AD"/>
    <w:rsid w:val="00BC6631"/>
    <w:rsid w:val="00BF7A08"/>
    <w:rsid w:val="00C079B8"/>
    <w:rsid w:val="00C12860"/>
    <w:rsid w:val="00C473BA"/>
    <w:rsid w:val="00CF79A5"/>
    <w:rsid w:val="00D03A15"/>
    <w:rsid w:val="00D82A13"/>
    <w:rsid w:val="00E11181"/>
    <w:rsid w:val="00EA0404"/>
    <w:rsid w:val="00EC662A"/>
    <w:rsid w:val="00F6360A"/>
    <w:rsid w:val="00FA16E6"/>
    <w:rsid w:val="00FD759C"/>
    <w:rsid w:val="00FE1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center"/>
      <w:outlineLvl w:val="0"/>
    </w:pPr>
    <w:rPr>
      <w:b/>
      <w:bCs/>
      <w:color w:val="000000"/>
      <w:sz w:val="28"/>
      <w:szCs w:val="22"/>
    </w:rPr>
  </w:style>
  <w:style w:type="paragraph" w:styleId="2">
    <w:name w:val="heading 2"/>
    <w:basedOn w:val="a"/>
    <w:next w:val="a0"/>
    <w:qFormat/>
    <w:pPr>
      <w:numPr>
        <w:ilvl w:val="1"/>
        <w:numId w:val="3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F6360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WW8Num1z0">
    <w:name w:val="WW8Num1z0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Pr>
      <w:rFonts w:ascii="StarSymbol" w:hAnsi="StarSymbol" w:cs="StarSymbol"/>
      <w:sz w:val="18"/>
      <w:szCs w:val="18"/>
    </w:rPr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0">
    <w:name w:val="Основной шрифт абзаца1"/>
  </w:style>
  <w:style w:type="character" w:customStyle="1" w:styleId="style1">
    <w:name w:val="style1"/>
    <w:basedOn w:val="10"/>
  </w:style>
  <w:style w:type="character" w:customStyle="1" w:styleId="style3">
    <w:name w:val="style3"/>
    <w:basedOn w:val="10"/>
  </w:style>
  <w:style w:type="character" w:styleId="a4">
    <w:name w:val="Strong"/>
    <w:qFormat/>
    <w:rPr>
      <w:b/>
      <w:bCs/>
    </w:rPr>
  </w:style>
  <w:style w:type="character" w:customStyle="1" w:styleId="a5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0">
    <w:name w:val="Body Text"/>
    <w:basedOn w:val="a"/>
    <w:pPr>
      <w:jc w:val="both"/>
    </w:pPr>
    <w:rPr>
      <w:color w:val="000000"/>
      <w:sz w:val="28"/>
      <w:szCs w:val="22"/>
    </w:rPr>
  </w:style>
  <w:style w:type="paragraph" w:styleId="a7">
    <w:name w:val="List"/>
    <w:basedOn w:val="a0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Web">
    <w:name w:val="Обычный (Web)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11">
    <w:name w:val="style1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31">
    <w:name w:val="style3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styleId="a8">
    <w:name w:val="Title"/>
    <w:basedOn w:val="a"/>
    <w:next w:val="a9"/>
    <w:qFormat/>
    <w:pPr>
      <w:jc w:val="center"/>
    </w:pPr>
    <w:rPr>
      <w:sz w:val="28"/>
    </w:rPr>
  </w:style>
  <w:style w:type="paragraph" w:styleId="a9">
    <w:name w:val="Subtitle"/>
    <w:basedOn w:val="a6"/>
    <w:next w:val="a0"/>
    <w:qFormat/>
    <w:pPr>
      <w:jc w:val="center"/>
    </w:pPr>
    <w:rPr>
      <w:i/>
      <w:iCs/>
    </w:rPr>
  </w:style>
  <w:style w:type="paragraph" w:customStyle="1" w:styleId="31">
    <w:name w:val="Основной текст 31"/>
    <w:basedOn w:val="a"/>
    <w:pPr>
      <w:jc w:val="center"/>
    </w:pPr>
    <w:rPr>
      <w:b/>
      <w:bCs/>
      <w:sz w:val="32"/>
    </w:rPr>
  </w:style>
  <w:style w:type="paragraph" w:customStyle="1" w:styleId="21">
    <w:name w:val="Основной текст 21"/>
    <w:basedOn w:val="a"/>
    <w:pPr>
      <w:jc w:val="both"/>
    </w:pPr>
    <w:rPr>
      <w:color w:val="000000"/>
      <w:sz w:val="26"/>
      <w:szCs w:val="22"/>
    </w:rPr>
  </w:style>
  <w:style w:type="paragraph" w:styleId="aa">
    <w:name w:val="Body Text Indent"/>
    <w:basedOn w:val="a"/>
    <w:pPr>
      <w:ind w:firstLine="432"/>
      <w:jc w:val="both"/>
    </w:pPr>
    <w:rPr>
      <w:color w:val="000000"/>
      <w:sz w:val="26"/>
      <w:szCs w:val="22"/>
    </w:rPr>
  </w:style>
  <w:style w:type="paragraph" w:customStyle="1" w:styleId="210">
    <w:name w:val="Основной текст с отступом 21"/>
    <w:basedOn w:val="a"/>
    <w:pPr>
      <w:ind w:firstLine="360"/>
      <w:jc w:val="both"/>
    </w:pPr>
    <w:rPr>
      <w:color w:val="000000"/>
      <w:sz w:val="26"/>
      <w:szCs w:val="22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/>
      <w:kern w:val="1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ar-SA"/>
    </w:rPr>
  </w:style>
  <w:style w:type="paragraph" w:customStyle="1" w:styleId="ad">
    <w:name w:val="Содержимое врезки"/>
    <w:basedOn w:val="a0"/>
  </w:style>
  <w:style w:type="table" w:styleId="ae">
    <w:name w:val="Table Grid"/>
    <w:basedOn w:val="a2"/>
    <w:rsid w:val="00801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91147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911472"/>
    <w:rPr>
      <w:rFonts w:ascii="Segoe UI" w:hAnsi="Segoe UI" w:cs="Segoe UI"/>
      <w:sz w:val="18"/>
      <w:szCs w:val="18"/>
      <w:lang w:eastAsia="ar-SA"/>
    </w:rPr>
  </w:style>
  <w:style w:type="paragraph" w:styleId="af1">
    <w:name w:val="List Paragraph"/>
    <w:basedOn w:val="a"/>
    <w:uiPriority w:val="99"/>
    <w:qFormat/>
    <w:rsid w:val="00105BDA"/>
    <w:pPr>
      <w:widowControl w:val="0"/>
      <w:suppressAutoHyphens w:val="0"/>
      <w:autoSpaceDE w:val="0"/>
      <w:autoSpaceDN w:val="0"/>
      <w:adjustRightInd w:val="0"/>
      <w:ind w:left="720"/>
    </w:pPr>
    <w:rPr>
      <w:lang w:eastAsia="ru-RU"/>
    </w:rPr>
  </w:style>
  <w:style w:type="paragraph" w:styleId="32">
    <w:name w:val="Body Text Indent 3"/>
    <w:basedOn w:val="a"/>
    <w:link w:val="33"/>
    <w:rsid w:val="00D03A1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D03A15"/>
    <w:rPr>
      <w:sz w:val="16"/>
      <w:szCs w:val="16"/>
      <w:lang w:eastAsia="ar-SA"/>
    </w:rPr>
  </w:style>
  <w:style w:type="paragraph" w:styleId="af2">
    <w:name w:val="Normal (Web)"/>
    <w:basedOn w:val="a"/>
    <w:uiPriority w:val="99"/>
    <w:unhideWhenUsed/>
    <w:rsid w:val="00887B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semiHidden/>
    <w:rsid w:val="00F6360A"/>
    <w:rPr>
      <w:rFonts w:ascii="Calibri Light" w:eastAsia="Times New Roman" w:hAnsi="Calibri Light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f1.bcbits.com/img/a4153511928_10.jp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s://image.freepik.com/free-icon/no-translate-detected_318-5155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</vt:lpstr>
    </vt:vector>
  </TitlesOfParts>
  <Company>SPecialiST RePack</Company>
  <LinksUpToDate>false</LinksUpToDate>
  <CharactersWithSpaces>961</CharactersWithSpaces>
  <SharedDoc>false</SharedDoc>
  <HLinks>
    <vt:vector size="12" baseType="variant">
      <vt:variant>
        <vt:i4>1638453</vt:i4>
      </vt:variant>
      <vt:variant>
        <vt:i4>-1</vt:i4>
      </vt:variant>
      <vt:variant>
        <vt:i4>1065</vt:i4>
      </vt:variant>
      <vt:variant>
        <vt:i4>1</vt:i4>
      </vt:variant>
      <vt:variant>
        <vt:lpwstr>https://image.freepik.com/free-icon/no-translate-detected_318-51556.jpg</vt:lpwstr>
      </vt:variant>
      <vt:variant>
        <vt:lpwstr/>
      </vt:variant>
      <vt:variant>
        <vt:i4>2490450</vt:i4>
      </vt:variant>
      <vt:variant>
        <vt:i4>-1</vt:i4>
      </vt:variant>
      <vt:variant>
        <vt:i4>1068</vt:i4>
      </vt:variant>
      <vt:variant>
        <vt:i4>1</vt:i4>
      </vt:variant>
      <vt:variant>
        <vt:lpwstr>http://f1.bcbits.com/img/a4153511928_10.jpg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Алекс</dc:creator>
  <cp:lastModifiedBy>Chumakov</cp:lastModifiedBy>
  <cp:revision>2</cp:revision>
  <cp:lastPrinted>2016-04-20T06:32:00Z</cp:lastPrinted>
  <dcterms:created xsi:type="dcterms:W3CDTF">2017-02-28T13:07:00Z</dcterms:created>
  <dcterms:modified xsi:type="dcterms:W3CDTF">2017-02-28T13:07:00Z</dcterms:modified>
</cp:coreProperties>
</file>