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ED" w:rsidRDefault="009F4128" w:rsidP="009F41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4031A" w:rsidRDefault="0084031A" w:rsidP="009F41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4031A" w:rsidRPr="0084031A" w:rsidRDefault="0084031A" w:rsidP="009F41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>
        <w:rPr>
          <w:b/>
          <w:sz w:val="28"/>
          <w:szCs w:val="28"/>
          <w:lang w:val="en-US"/>
        </w:rPr>
        <w:t xml:space="preserve">.10.2022 </w:t>
      </w:r>
      <w:r>
        <w:rPr>
          <w:b/>
          <w:sz w:val="28"/>
          <w:szCs w:val="28"/>
        </w:rPr>
        <w:t>г.</w:t>
      </w:r>
    </w:p>
    <w:p w:rsidR="002640ED" w:rsidRDefault="002640ED" w:rsidP="009F4128">
      <w:pPr>
        <w:jc w:val="right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2640ED" w:rsidRDefault="002640ED" w:rsidP="00452AA5">
      <w:pPr>
        <w:jc w:val="center"/>
        <w:rPr>
          <w:b/>
          <w:sz w:val="28"/>
          <w:szCs w:val="28"/>
        </w:rPr>
      </w:pPr>
    </w:p>
    <w:p w:rsidR="004B457E" w:rsidRDefault="006A26B7" w:rsidP="002A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5449C">
        <w:rPr>
          <w:b/>
          <w:sz w:val="28"/>
          <w:szCs w:val="28"/>
        </w:rPr>
        <w:t xml:space="preserve">Порядка </w:t>
      </w:r>
      <w:r w:rsidR="002A093C" w:rsidRPr="002A093C">
        <w:rPr>
          <w:rFonts w:eastAsia="DejaVu Sans"/>
          <w:b/>
          <w:kern w:val="1"/>
          <w:sz w:val="28"/>
          <w:szCs w:val="28"/>
          <w:lang w:eastAsia="en-US"/>
        </w:rPr>
        <w:t>принятия решения о воссоздании утраченного объекта культурного наследия за счет средств бюджета</w:t>
      </w:r>
      <w:r w:rsidR="002A093C">
        <w:rPr>
          <w:rFonts w:eastAsia="DejaVu Sans"/>
          <w:b/>
          <w:kern w:val="1"/>
          <w:sz w:val="28"/>
          <w:szCs w:val="28"/>
          <w:lang w:eastAsia="en-US"/>
        </w:rPr>
        <w:t xml:space="preserve"> Т</w:t>
      </w:r>
      <w:r w:rsidR="00A344BE">
        <w:rPr>
          <w:b/>
          <w:sz w:val="28"/>
          <w:szCs w:val="28"/>
        </w:rPr>
        <w:t>билисского сельског</w:t>
      </w:r>
      <w:r w:rsidR="00C5449C">
        <w:rPr>
          <w:b/>
          <w:sz w:val="28"/>
          <w:szCs w:val="28"/>
        </w:rPr>
        <w:t>о поселения Тбилисского района</w:t>
      </w:r>
    </w:p>
    <w:p w:rsidR="008F1197" w:rsidRDefault="008F1197" w:rsidP="00452AA5">
      <w:pPr>
        <w:rPr>
          <w:b/>
          <w:sz w:val="28"/>
          <w:szCs w:val="28"/>
        </w:rPr>
      </w:pPr>
    </w:p>
    <w:p w:rsidR="004B457E" w:rsidRDefault="004B457E" w:rsidP="00452AA5">
      <w:pPr>
        <w:rPr>
          <w:b/>
          <w:sz w:val="28"/>
          <w:szCs w:val="28"/>
        </w:rPr>
      </w:pPr>
    </w:p>
    <w:p w:rsidR="004B457E" w:rsidRPr="004314AB" w:rsidRDefault="00A344BE" w:rsidP="004314AB">
      <w:pPr>
        <w:ind w:firstLine="708"/>
        <w:jc w:val="both"/>
        <w:rPr>
          <w:sz w:val="28"/>
          <w:szCs w:val="28"/>
        </w:rPr>
      </w:pPr>
      <w:r w:rsidRPr="004314AB">
        <w:rPr>
          <w:sz w:val="28"/>
          <w:szCs w:val="28"/>
        </w:rPr>
        <w:t xml:space="preserve">В соответствии с Федеральным законом от 6 октября 2003 года №  131-ФЗ «Об общих принципах организации местного </w:t>
      </w:r>
      <w:r w:rsidRPr="004314AB">
        <w:rPr>
          <w:color w:val="000000"/>
          <w:sz w:val="28"/>
          <w:szCs w:val="28"/>
        </w:rPr>
        <w:t>самоуправления в Российской Федерации»,</w:t>
      </w:r>
      <w:r w:rsidR="002A093C">
        <w:rPr>
          <w:color w:val="000000"/>
          <w:sz w:val="28"/>
          <w:szCs w:val="28"/>
        </w:rPr>
        <w:t xml:space="preserve"> </w:t>
      </w:r>
      <w:r w:rsidR="002A093C" w:rsidRPr="002A093C">
        <w:rPr>
          <w:rFonts w:eastAsia="Arial"/>
          <w:color w:val="000000"/>
          <w:kern w:val="1"/>
          <w:sz w:val="28"/>
          <w:szCs w:val="28"/>
          <w:lang w:eastAsia="ar-SA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="00C544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21E9A" w:rsidRPr="004314AB">
        <w:rPr>
          <w:sz w:val="28"/>
          <w:szCs w:val="28"/>
        </w:rPr>
        <w:t>руководствуясь статьями 32, 60 устава  Тбилисского сельского  поселения Тбилисского района, п о с т а н о в л я ю:</w:t>
      </w:r>
    </w:p>
    <w:p w:rsidR="004B457E" w:rsidRPr="00C5449C" w:rsidRDefault="006A26B7" w:rsidP="00C5449C">
      <w:pPr>
        <w:ind w:firstLine="708"/>
        <w:jc w:val="both"/>
        <w:rPr>
          <w:color w:val="000000"/>
          <w:sz w:val="28"/>
          <w:szCs w:val="28"/>
        </w:rPr>
      </w:pPr>
      <w:r w:rsidRPr="006A26B7">
        <w:rPr>
          <w:color w:val="000000"/>
          <w:sz w:val="28"/>
          <w:szCs w:val="28"/>
        </w:rPr>
        <w:t xml:space="preserve">1. Утвердить </w:t>
      </w:r>
      <w:r w:rsidR="00C5449C">
        <w:rPr>
          <w:color w:val="000000"/>
          <w:sz w:val="28"/>
          <w:szCs w:val="28"/>
        </w:rPr>
        <w:t xml:space="preserve">Порядок </w:t>
      </w:r>
      <w:r w:rsidR="002A093C" w:rsidRPr="002A093C">
        <w:rPr>
          <w:color w:val="000000"/>
          <w:sz w:val="28"/>
          <w:szCs w:val="28"/>
        </w:rPr>
        <w:t>принятия решения о воссоздании утраченного объекта культурного наследия за счет средств бюджета Тбилисского сельского поселения Тбилисского района</w:t>
      </w:r>
      <w:r>
        <w:rPr>
          <w:color w:val="000000"/>
          <w:sz w:val="28"/>
          <w:szCs w:val="28"/>
        </w:rPr>
        <w:t xml:space="preserve">, </w:t>
      </w:r>
      <w:r w:rsidR="004B457E" w:rsidRPr="004B457E">
        <w:rPr>
          <w:sz w:val="28"/>
          <w:szCs w:val="28"/>
        </w:rPr>
        <w:t>согласно</w:t>
      </w:r>
      <w:r w:rsidR="002A093C">
        <w:rPr>
          <w:sz w:val="28"/>
          <w:szCs w:val="28"/>
        </w:rPr>
        <w:t>,</w:t>
      </w:r>
      <w:r w:rsidR="004B457E" w:rsidRPr="004B457E">
        <w:rPr>
          <w:sz w:val="28"/>
          <w:szCs w:val="28"/>
        </w:rPr>
        <w:t xml:space="preserve"> приложени</w:t>
      </w:r>
      <w:r w:rsidR="004203F0">
        <w:rPr>
          <w:sz w:val="28"/>
          <w:szCs w:val="28"/>
        </w:rPr>
        <w:t>я</w:t>
      </w:r>
      <w:r w:rsidR="004B457E">
        <w:rPr>
          <w:sz w:val="28"/>
          <w:szCs w:val="28"/>
        </w:rPr>
        <w:t xml:space="preserve"> к настоящему постановлению</w:t>
      </w:r>
      <w:r w:rsidR="004B457E" w:rsidRPr="004B457E">
        <w:rPr>
          <w:sz w:val="28"/>
          <w:szCs w:val="28"/>
        </w:rPr>
        <w:t>.</w:t>
      </w:r>
    </w:p>
    <w:p w:rsidR="004B457E" w:rsidRDefault="00521E9A" w:rsidP="00521E9A">
      <w:pPr>
        <w:ind w:firstLine="708"/>
        <w:jc w:val="both"/>
        <w:rPr>
          <w:sz w:val="28"/>
          <w:szCs w:val="28"/>
        </w:rPr>
      </w:pPr>
      <w:r w:rsidRPr="00521E9A">
        <w:rPr>
          <w:sz w:val="28"/>
          <w:szCs w:val="28"/>
        </w:rPr>
        <w:t xml:space="preserve">2. </w:t>
      </w:r>
      <w:r w:rsidR="004B457E">
        <w:rPr>
          <w:sz w:val="28"/>
          <w:szCs w:val="28"/>
        </w:rPr>
        <w:t xml:space="preserve">Отделу делопроизводства и организационно-кадровой работы </w:t>
      </w:r>
      <w:r w:rsidR="00EC7364">
        <w:rPr>
          <w:sz w:val="28"/>
          <w:szCs w:val="28"/>
        </w:rPr>
        <w:t xml:space="preserve">администрации </w:t>
      </w:r>
      <w:r w:rsidR="00EC7364" w:rsidRPr="004B457E">
        <w:rPr>
          <w:sz w:val="28"/>
          <w:szCs w:val="28"/>
        </w:rPr>
        <w:t>Тбилисского сельского поселения Тбилисского района</w:t>
      </w:r>
      <w:r w:rsidR="00EC7364">
        <w:rPr>
          <w:sz w:val="28"/>
          <w:szCs w:val="28"/>
        </w:rPr>
        <w:t xml:space="preserve"> (Воронкин) </w:t>
      </w:r>
      <w:r w:rsidR="00EC7364" w:rsidRPr="004B457E">
        <w:rPr>
          <w:sz w:val="28"/>
          <w:szCs w:val="28"/>
        </w:rPr>
        <w:t>разместить настоящее постановление в сетевом издании</w:t>
      </w:r>
      <w:r w:rsidR="00EC7364">
        <w:rPr>
          <w:sz w:val="28"/>
          <w:szCs w:val="28"/>
        </w:rPr>
        <w:t xml:space="preserve"> «Информационный портал </w:t>
      </w:r>
      <w:r w:rsidR="00EC7364" w:rsidRPr="00521E9A">
        <w:rPr>
          <w:sz w:val="28"/>
          <w:szCs w:val="28"/>
        </w:rPr>
        <w:t>Тбилисского района»,</w:t>
      </w:r>
      <w:r w:rsidR="00EC7364">
        <w:rPr>
          <w:sz w:val="28"/>
          <w:szCs w:val="28"/>
        </w:rPr>
        <w:t xml:space="preserve"> а также </w:t>
      </w:r>
      <w:r w:rsidR="00EC7364" w:rsidRPr="00521E9A">
        <w:rPr>
          <w:sz w:val="28"/>
          <w:szCs w:val="28"/>
        </w:rPr>
        <w:t xml:space="preserve">разместить на официальном сайте администрации </w:t>
      </w:r>
      <w:r w:rsidR="00EC7364">
        <w:rPr>
          <w:sz w:val="28"/>
          <w:szCs w:val="28"/>
        </w:rPr>
        <w:t>Тбилисского</w:t>
      </w:r>
      <w:r w:rsidR="00EC7364" w:rsidRPr="00521E9A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</w:t>
      </w:r>
      <w:r w:rsidR="00EC7364">
        <w:rPr>
          <w:sz w:val="28"/>
          <w:szCs w:val="28"/>
        </w:rPr>
        <w:t>.</w:t>
      </w:r>
    </w:p>
    <w:p w:rsidR="00521E9A" w:rsidRPr="00521E9A" w:rsidRDefault="00521E9A" w:rsidP="00521E9A">
      <w:pPr>
        <w:ind w:firstLine="708"/>
        <w:jc w:val="both"/>
        <w:rPr>
          <w:sz w:val="28"/>
          <w:szCs w:val="28"/>
        </w:rPr>
      </w:pPr>
      <w:r w:rsidRPr="00521E9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21E9A" w:rsidRPr="00521E9A" w:rsidRDefault="00521E9A" w:rsidP="00521E9A">
      <w:pPr>
        <w:ind w:firstLine="708"/>
        <w:jc w:val="both"/>
        <w:rPr>
          <w:sz w:val="28"/>
          <w:szCs w:val="28"/>
        </w:rPr>
      </w:pPr>
      <w:r w:rsidRPr="00521E9A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7B32C2" w:rsidRPr="00A5377B" w:rsidRDefault="007B32C2" w:rsidP="007B32C2">
      <w:pPr>
        <w:jc w:val="both"/>
        <w:rPr>
          <w:sz w:val="28"/>
          <w:szCs w:val="28"/>
        </w:rPr>
      </w:pPr>
    </w:p>
    <w:p w:rsidR="00563E26" w:rsidRDefault="00563E26" w:rsidP="007B32C2">
      <w:pPr>
        <w:jc w:val="both"/>
        <w:rPr>
          <w:sz w:val="28"/>
          <w:szCs w:val="28"/>
        </w:rPr>
      </w:pPr>
    </w:p>
    <w:p w:rsidR="007B32C2" w:rsidRDefault="007B32C2" w:rsidP="007B32C2">
      <w:pPr>
        <w:jc w:val="both"/>
        <w:rPr>
          <w:sz w:val="28"/>
          <w:szCs w:val="28"/>
        </w:rPr>
      </w:pPr>
    </w:p>
    <w:p w:rsidR="00F40675" w:rsidRPr="00F40675" w:rsidRDefault="00521E9A" w:rsidP="00F40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0675" w:rsidRPr="00F40675">
        <w:rPr>
          <w:sz w:val="28"/>
          <w:szCs w:val="28"/>
        </w:rPr>
        <w:t xml:space="preserve"> Тбилисского сельского</w:t>
      </w:r>
    </w:p>
    <w:p w:rsidR="00F40675" w:rsidRDefault="00F40675" w:rsidP="00F40675">
      <w:pPr>
        <w:jc w:val="both"/>
        <w:rPr>
          <w:color w:val="333333"/>
          <w:sz w:val="28"/>
          <w:szCs w:val="28"/>
          <w:shd w:val="clear" w:color="auto" w:fill="FFFFFF"/>
        </w:rPr>
      </w:pPr>
      <w:r w:rsidRPr="00F40675">
        <w:rPr>
          <w:sz w:val="28"/>
          <w:szCs w:val="28"/>
        </w:rPr>
        <w:t>поселения Тбилисского района</w:t>
      </w:r>
      <w:r w:rsidRPr="00F40675">
        <w:rPr>
          <w:sz w:val="28"/>
          <w:szCs w:val="28"/>
        </w:rPr>
        <w:tab/>
      </w:r>
      <w:r w:rsidRPr="00F40675">
        <w:rPr>
          <w:sz w:val="28"/>
          <w:szCs w:val="28"/>
        </w:rPr>
        <w:tab/>
      </w:r>
      <w:r w:rsidRPr="00F40675">
        <w:rPr>
          <w:sz w:val="28"/>
          <w:szCs w:val="28"/>
        </w:rPr>
        <w:tab/>
      </w:r>
      <w:r w:rsidRPr="00F40675">
        <w:rPr>
          <w:sz w:val="28"/>
          <w:szCs w:val="28"/>
        </w:rPr>
        <w:tab/>
      </w:r>
      <w:r w:rsidRPr="00F40675">
        <w:rPr>
          <w:sz w:val="28"/>
          <w:szCs w:val="28"/>
        </w:rPr>
        <w:tab/>
      </w:r>
      <w:r w:rsidRPr="00F40675">
        <w:rPr>
          <w:sz w:val="28"/>
          <w:szCs w:val="28"/>
        </w:rPr>
        <w:tab/>
      </w:r>
      <w:r w:rsidR="00521E9A">
        <w:rPr>
          <w:color w:val="333333"/>
          <w:sz w:val="28"/>
          <w:szCs w:val="28"/>
          <w:shd w:val="clear" w:color="auto" w:fill="FFFFFF"/>
        </w:rPr>
        <w:t>А.Н. Стойкин</w:t>
      </w:r>
    </w:p>
    <w:p w:rsidR="0084031A" w:rsidRDefault="0084031A" w:rsidP="00F40675">
      <w:pPr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128" w:rsidRPr="009F4128" w:rsidTr="009F4128">
        <w:tc>
          <w:tcPr>
            <w:tcW w:w="4785" w:type="dxa"/>
            <w:shd w:val="clear" w:color="auto" w:fill="auto"/>
          </w:tcPr>
          <w:p w:rsidR="009F4128" w:rsidRPr="009F4128" w:rsidRDefault="009F4128" w:rsidP="009F41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ПРИЛОЖЕНИЕ</w:t>
            </w: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УТВЕРЖДЕН</w:t>
            </w: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Тбилисского сельского поселения</w:t>
            </w: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9F4128" w:rsidRPr="009F4128" w:rsidRDefault="009F4128" w:rsidP="009F4128">
            <w:pPr>
              <w:jc w:val="center"/>
              <w:rPr>
                <w:color w:val="000000"/>
                <w:sz w:val="28"/>
                <w:szCs w:val="28"/>
              </w:rPr>
            </w:pPr>
            <w:r w:rsidRPr="009F4128">
              <w:rPr>
                <w:color w:val="000000"/>
                <w:sz w:val="28"/>
                <w:szCs w:val="28"/>
              </w:rPr>
              <w:t>от ____________________№______</w:t>
            </w:r>
          </w:p>
        </w:tc>
      </w:tr>
    </w:tbl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</w:p>
    <w:p w:rsidR="009F4128" w:rsidRPr="009F4128" w:rsidRDefault="009F4128" w:rsidP="009F4128">
      <w:pPr>
        <w:jc w:val="center"/>
        <w:rPr>
          <w:b/>
          <w:color w:val="000000"/>
          <w:sz w:val="28"/>
          <w:szCs w:val="28"/>
        </w:rPr>
      </w:pPr>
      <w:r w:rsidRPr="009F4128">
        <w:rPr>
          <w:b/>
          <w:color w:val="000000"/>
          <w:sz w:val="28"/>
          <w:szCs w:val="28"/>
        </w:rPr>
        <w:t>ПОРЯДОК</w:t>
      </w:r>
    </w:p>
    <w:p w:rsidR="009F4128" w:rsidRPr="009F4128" w:rsidRDefault="009F4128" w:rsidP="009F4128">
      <w:pPr>
        <w:jc w:val="center"/>
        <w:rPr>
          <w:b/>
          <w:color w:val="000000"/>
          <w:sz w:val="28"/>
          <w:szCs w:val="28"/>
        </w:rPr>
      </w:pPr>
      <w:r w:rsidRPr="009F4128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  <w:r w:rsidRPr="009F4128">
        <w:rPr>
          <w:b/>
          <w:color w:val="000000"/>
          <w:sz w:val="28"/>
          <w:szCs w:val="28"/>
        </w:rPr>
        <w:t>Тбилисского сельского поселения Тбилисского района</w:t>
      </w:r>
    </w:p>
    <w:p w:rsidR="009F4128" w:rsidRPr="009F4128" w:rsidRDefault="009F4128" w:rsidP="009F4128">
      <w:pPr>
        <w:jc w:val="center"/>
        <w:rPr>
          <w:color w:val="000000"/>
          <w:sz w:val="28"/>
          <w:szCs w:val="28"/>
        </w:rPr>
      </w:pP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1. Настоящий Порядок принятия решения о воссоздании утраченного объекта культурного наследия за счет средств бюджета Тбилисского сельского поселения Тбилисского района (далее - Порядок)  разработан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устанавливает процедуру принятия решения о воссоздании за счет средств местного бюджета Тбилисского сельского поселения Тбилисского района утраченного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Тбилисского сельского поселения Тбилисского района.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2. Воссоздание утраченного объекта культурного наследия осуществляется посредствам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  за счет средств местного бюджета Тбилисского сельского поселения Тбилисского района.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4.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5. Инициаторами работ по воссозданию утраченного объекта культурного наследия 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lastRenderedPageBreak/>
        <w:t>6. Заявители к обращению прилагают следующие документы: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6.1. проект (эскиз проекта), ведомости объемов работ, сметный расчет, а также сведения об исполнителе, привлекаемом к проведению указанных работ;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6.3. 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7. Администрация Тбилисского сельского поселения Тбилисского района в течении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Федерального закона от 25 июня 2002 года № 73-ФЗ «Об объектах культурного наследия (памятниках истории и культуры) народов Российской Федерации».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8. Администрация Тбилисского сельского поселения Тбилисского района в течении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Тбилисского сельского поселения Тбилисского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в подпунктах 6.2., 6.3. пункта 6 настоящего Порядка.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10. Администрация Тбилисского сельского поселения Тбилисского района в течение 3 рабочих дней после получения результатов общественного обсуждения готовит и вносит на рассмотрение главе Тбилисского сельского поселения Тбилисского района проект решения о воссоздании утраченного объекта культурного наследия.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11. В случае отрицательного заключения государственной историко-культурной экспертизы о несоответствии проектной документации требованиям законодательства Российской Федерации, администрация Тбилисского сельского поселения Тбилисского района возвращает заявителю обращения и документы, указанные в пункте 6 настоящего Порядка.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lastRenderedPageBreak/>
        <w:t xml:space="preserve">12. Решение о воссоздании утраченного объекта культурного наследия за счет средств бюджета Тбилисского сельского поселения Тбилисского района принимается в форме постановления о воссоздании утраченного объекта культурного наследия. 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9F4128" w:rsidRPr="009F4128" w:rsidRDefault="009F4128" w:rsidP="009F4128">
      <w:pPr>
        <w:ind w:firstLine="708"/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 xml:space="preserve">Глава Тбилисского сельского </w:t>
      </w:r>
    </w:p>
    <w:p w:rsidR="009F4128" w:rsidRPr="009F4128" w:rsidRDefault="009F4128" w:rsidP="009F4128">
      <w:pPr>
        <w:jc w:val="both"/>
        <w:rPr>
          <w:color w:val="000000"/>
          <w:sz w:val="28"/>
          <w:szCs w:val="28"/>
        </w:rPr>
      </w:pPr>
      <w:r w:rsidRPr="009F4128">
        <w:rPr>
          <w:color w:val="000000"/>
          <w:sz w:val="28"/>
          <w:szCs w:val="28"/>
        </w:rPr>
        <w:t xml:space="preserve">поселения Тбилисского района </w:t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</w:rPr>
        <w:tab/>
      </w:r>
      <w:r w:rsidRPr="009F4128">
        <w:rPr>
          <w:color w:val="000000"/>
          <w:sz w:val="28"/>
          <w:szCs w:val="28"/>
          <w:shd w:val="clear" w:color="auto" w:fill="FFFFFF"/>
        </w:rPr>
        <w:t>А. Н. Стойкин</w:t>
      </w:r>
    </w:p>
    <w:p w:rsidR="009F4128" w:rsidRPr="00F40675" w:rsidRDefault="009F4128" w:rsidP="00F40675">
      <w:pPr>
        <w:jc w:val="both"/>
        <w:rPr>
          <w:sz w:val="28"/>
          <w:szCs w:val="28"/>
        </w:rPr>
      </w:pPr>
    </w:p>
    <w:sectPr w:rsidR="009F4128" w:rsidRPr="00F40675" w:rsidSect="00367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333" w:rsidRDefault="004D6333" w:rsidP="00D655B0">
      <w:r>
        <w:separator/>
      </w:r>
    </w:p>
  </w:endnote>
  <w:endnote w:type="continuationSeparator" w:id="0">
    <w:p w:rsidR="004D6333" w:rsidRDefault="004D6333" w:rsidP="00D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333" w:rsidRDefault="004D6333" w:rsidP="00D655B0">
      <w:r>
        <w:separator/>
      </w:r>
    </w:p>
  </w:footnote>
  <w:footnote w:type="continuationSeparator" w:id="0">
    <w:p w:rsidR="004D6333" w:rsidRDefault="004D6333" w:rsidP="00D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 w:rsidP="003671FB">
    <w:pPr>
      <w:pStyle w:val="ab"/>
      <w:tabs>
        <w:tab w:val="center" w:pos="4819"/>
        <w:tab w:val="left" w:pos="5355"/>
      </w:tabs>
    </w:pPr>
    <w:r>
      <w:tab/>
    </w:r>
    <w:r>
      <w:tab/>
    </w:r>
    <w:r>
      <w:tab/>
    </w:r>
  </w:p>
  <w:p w:rsidR="009F4128" w:rsidRDefault="009F41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28" w:rsidRDefault="009F41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72C49"/>
    <w:multiLevelType w:val="hybridMultilevel"/>
    <w:tmpl w:val="49141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2"/>
    <w:rsid w:val="000118EF"/>
    <w:rsid w:val="00044E1A"/>
    <w:rsid w:val="000A7F6D"/>
    <w:rsid w:val="000D6F0D"/>
    <w:rsid w:val="000E0FA4"/>
    <w:rsid w:val="000E73C4"/>
    <w:rsid w:val="001021C3"/>
    <w:rsid w:val="001107E6"/>
    <w:rsid w:val="001123D9"/>
    <w:rsid w:val="0012035D"/>
    <w:rsid w:val="00122637"/>
    <w:rsid w:val="0014136D"/>
    <w:rsid w:val="00186C97"/>
    <w:rsid w:val="001A08ED"/>
    <w:rsid w:val="001C4E0F"/>
    <w:rsid w:val="001D5C3A"/>
    <w:rsid w:val="001E2977"/>
    <w:rsid w:val="001F319E"/>
    <w:rsid w:val="001F6279"/>
    <w:rsid w:val="002029C0"/>
    <w:rsid w:val="0021655A"/>
    <w:rsid w:val="002372ED"/>
    <w:rsid w:val="00237985"/>
    <w:rsid w:val="002410EB"/>
    <w:rsid w:val="00254391"/>
    <w:rsid w:val="00254C2C"/>
    <w:rsid w:val="002640ED"/>
    <w:rsid w:val="00276480"/>
    <w:rsid w:val="0028151E"/>
    <w:rsid w:val="002906DA"/>
    <w:rsid w:val="00296E26"/>
    <w:rsid w:val="002A093C"/>
    <w:rsid w:val="002B6D13"/>
    <w:rsid w:val="002D5267"/>
    <w:rsid w:val="002D7825"/>
    <w:rsid w:val="00307554"/>
    <w:rsid w:val="00326BA3"/>
    <w:rsid w:val="003357F5"/>
    <w:rsid w:val="00337E82"/>
    <w:rsid w:val="00343B9C"/>
    <w:rsid w:val="003671FB"/>
    <w:rsid w:val="00374361"/>
    <w:rsid w:val="00380B77"/>
    <w:rsid w:val="003C0375"/>
    <w:rsid w:val="003C790C"/>
    <w:rsid w:val="003D1296"/>
    <w:rsid w:val="003D5593"/>
    <w:rsid w:val="003F12D5"/>
    <w:rsid w:val="004203F0"/>
    <w:rsid w:val="004314AB"/>
    <w:rsid w:val="004373F7"/>
    <w:rsid w:val="00452AA5"/>
    <w:rsid w:val="00460917"/>
    <w:rsid w:val="00464F7A"/>
    <w:rsid w:val="0046564D"/>
    <w:rsid w:val="00472B73"/>
    <w:rsid w:val="004807C5"/>
    <w:rsid w:val="00485DA6"/>
    <w:rsid w:val="00491699"/>
    <w:rsid w:val="004A1E7E"/>
    <w:rsid w:val="004B2E63"/>
    <w:rsid w:val="004B457E"/>
    <w:rsid w:val="004B721D"/>
    <w:rsid w:val="004D1388"/>
    <w:rsid w:val="004D6333"/>
    <w:rsid w:val="004F2DDB"/>
    <w:rsid w:val="00513F04"/>
    <w:rsid w:val="00521270"/>
    <w:rsid w:val="00521E9A"/>
    <w:rsid w:val="0052536B"/>
    <w:rsid w:val="00546830"/>
    <w:rsid w:val="00552588"/>
    <w:rsid w:val="00563E26"/>
    <w:rsid w:val="005662BA"/>
    <w:rsid w:val="00582385"/>
    <w:rsid w:val="00593526"/>
    <w:rsid w:val="00594C75"/>
    <w:rsid w:val="005C39EB"/>
    <w:rsid w:val="005E1E39"/>
    <w:rsid w:val="00600B75"/>
    <w:rsid w:val="0060144E"/>
    <w:rsid w:val="00602508"/>
    <w:rsid w:val="00615495"/>
    <w:rsid w:val="00641564"/>
    <w:rsid w:val="006738E7"/>
    <w:rsid w:val="006A26B7"/>
    <w:rsid w:val="006A389B"/>
    <w:rsid w:val="006B10CF"/>
    <w:rsid w:val="006B3731"/>
    <w:rsid w:val="006F334F"/>
    <w:rsid w:val="00723D7F"/>
    <w:rsid w:val="007256DF"/>
    <w:rsid w:val="007276FF"/>
    <w:rsid w:val="00743296"/>
    <w:rsid w:val="00751E33"/>
    <w:rsid w:val="00767B92"/>
    <w:rsid w:val="00777115"/>
    <w:rsid w:val="00777D75"/>
    <w:rsid w:val="007A01E2"/>
    <w:rsid w:val="007B29B4"/>
    <w:rsid w:val="007B32C2"/>
    <w:rsid w:val="007C26DA"/>
    <w:rsid w:val="007D7E5A"/>
    <w:rsid w:val="007F2E6C"/>
    <w:rsid w:val="00802591"/>
    <w:rsid w:val="00802707"/>
    <w:rsid w:val="00806109"/>
    <w:rsid w:val="008164E5"/>
    <w:rsid w:val="00816EDA"/>
    <w:rsid w:val="00817F69"/>
    <w:rsid w:val="00820A24"/>
    <w:rsid w:val="0082373D"/>
    <w:rsid w:val="0084031A"/>
    <w:rsid w:val="0085492F"/>
    <w:rsid w:val="00866EE7"/>
    <w:rsid w:val="008A292F"/>
    <w:rsid w:val="008A6B65"/>
    <w:rsid w:val="008B04A7"/>
    <w:rsid w:val="008C1039"/>
    <w:rsid w:val="008E2B58"/>
    <w:rsid w:val="008F1197"/>
    <w:rsid w:val="00930EB0"/>
    <w:rsid w:val="009360C5"/>
    <w:rsid w:val="00953BF8"/>
    <w:rsid w:val="00963A18"/>
    <w:rsid w:val="009726D6"/>
    <w:rsid w:val="00976296"/>
    <w:rsid w:val="00982EEA"/>
    <w:rsid w:val="009921C6"/>
    <w:rsid w:val="009A52BB"/>
    <w:rsid w:val="009A7333"/>
    <w:rsid w:val="009B3FFC"/>
    <w:rsid w:val="009B693A"/>
    <w:rsid w:val="009C0339"/>
    <w:rsid w:val="009C7F0D"/>
    <w:rsid w:val="009D3F2F"/>
    <w:rsid w:val="009E0F1C"/>
    <w:rsid w:val="009E3331"/>
    <w:rsid w:val="009F4128"/>
    <w:rsid w:val="00A01427"/>
    <w:rsid w:val="00A05588"/>
    <w:rsid w:val="00A20692"/>
    <w:rsid w:val="00A21A91"/>
    <w:rsid w:val="00A24664"/>
    <w:rsid w:val="00A26580"/>
    <w:rsid w:val="00A344BE"/>
    <w:rsid w:val="00A5377B"/>
    <w:rsid w:val="00A64516"/>
    <w:rsid w:val="00A7131E"/>
    <w:rsid w:val="00A758C4"/>
    <w:rsid w:val="00A86911"/>
    <w:rsid w:val="00AE125C"/>
    <w:rsid w:val="00AE153E"/>
    <w:rsid w:val="00AE1DBD"/>
    <w:rsid w:val="00AE79F6"/>
    <w:rsid w:val="00AF3C6B"/>
    <w:rsid w:val="00AF5CB7"/>
    <w:rsid w:val="00B001D4"/>
    <w:rsid w:val="00B1269B"/>
    <w:rsid w:val="00B174D6"/>
    <w:rsid w:val="00B30095"/>
    <w:rsid w:val="00B853E4"/>
    <w:rsid w:val="00BB16CF"/>
    <w:rsid w:val="00BC5F1E"/>
    <w:rsid w:val="00BD7D85"/>
    <w:rsid w:val="00BE7F14"/>
    <w:rsid w:val="00BF0CEF"/>
    <w:rsid w:val="00C02535"/>
    <w:rsid w:val="00C33B03"/>
    <w:rsid w:val="00C5449C"/>
    <w:rsid w:val="00C57FEB"/>
    <w:rsid w:val="00C66589"/>
    <w:rsid w:val="00C701F4"/>
    <w:rsid w:val="00C70943"/>
    <w:rsid w:val="00CB2E45"/>
    <w:rsid w:val="00CB67CB"/>
    <w:rsid w:val="00CC5017"/>
    <w:rsid w:val="00CE401A"/>
    <w:rsid w:val="00CE56BC"/>
    <w:rsid w:val="00D111B9"/>
    <w:rsid w:val="00D16966"/>
    <w:rsid w:val="00D174B2"/>
    <w:rsid w:val="00D2087A"/>
    <w:rsid w:val="00D20DCF"/>
    <w:rsid w:val="00D26F9D"/>
    <w:rsid w:val="00D3270E"/>
    <w:rsid w:val="00D45BCC"/>
    <w:rsid w:val="00D45E9C"/>
    <w:rsid w:val="00D655B0"/>
    <w:rsid w:val="00D66EFC"/>
    <w:rsid w:val="00D76CF3"/>
    <w:rsid w:val="00DA7CCF"/>
    <w:rsid w:val="00DD08AA"/>
    <w:rsid w:val="00E13CA6"/>
    <w:rsid w:val="00E169C1"/>
    <w:rsid w:val="00E2091E"/>
    <w:rsid w:val="00E2535A"/>
    <w:rsid w:val="00E35249"/>
    <w:rsid w:val="00E35CB2"/>
    <w:rsid w:val="00E414AD"/>
    <w:rsid w:val="00EB0090"/>
    <w:rsid w:val="00EB680B"/>
    <w:rsid w:val="00EC7364"/>
    <w:rsid w:val="00ED3772"/>
    <w:rsid w:val="00EF4B83"/>
    <w:rsid w:val="00EF5811"/>
    <w:rsid w:val="00EF6955"/>
    <w:rsid w:val="00F10582"/>
    <w:rsid w:val="00F24401"/>
    <w:rsid w:val="00F359F9"/>
    <w:rsid w:val="00F40675"/>
    <w:rsid w:val="00F427CD"/>
    <w:rsid w:val="00F640A3"/>
    <w:rsid w:val="00FA1054"/>
    <w:rsid w:val="00FA190B"/>
    <w:rsid w:val="00FB3E40"/>
    <w:rsid w:val="00FC609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11B3F"/>
  <w15:docId w15:val="{1C2AF746-9E9A-4E5B-98DD-3008E36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153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E153E"/>
    <w:rPr>
      <w:sz w:val="28"/>
    </w:rPr>
  </w:style>
  <w:style w:type="paragraph" w:customStyle="1" w:styleId="2">
    <w:name w:val="заголовок 2"/>
    <w:basedOn w:val="a"/>
    <w:next w:val="a"/>
    <w:rsid w:val="00AE153E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777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7115"/>
    <w:rPr>
      <w:rFonts w:ascii="Tahoma" w:hAnsi="Tahoma" w:cs="Tahoma"/>
      <w:sz w:val="16"/>
      <w:szCs w:val="16"/>
    </w:rPr>
  </w:style>
  <w:style w:type="character" w:styleId="a9">
    <w:name w:val="Hyperlink"/>
    <w:rsid w:val="009B3FFC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7276F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16ED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b">
    <w:name w:val="header"/>
    <w:basedOn w:val="a"/>
    <w:link w:val="ac"/>
    <w:uiPriority w:val="99"/>
    <w:rsid w:val="00D65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55B0"/>
    <w:rPr>
      <w:sz w:val="24"/>
      <w:szCs w:val="24"/>
    </w:rPr>
  </w:style>
  <w:style w:type="paragraph" w:styleId="ad">
    <w:name w:val="footer"/>
    <w:basedOn w:val="a"/>
    <w:link w:val="ae"/>
    <w:rsid w:val="00D655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655B0"/>
    <w:rPr>
      <w:sz w:val="24"/>
      <w:szCs w:val="24"/>
    </w:rPr>
  </w:style>
  <w:style w:type="paragraph" w:styleId="af">
    <w:name w:val="List Paragraph"/>
    <w:basedOn w:val="a"/>
    <w:uiPriority w:val="34"/>
    <w:qFormat/>
    <w:rsid w:val="004B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548F-7500-442C-950F-3F7E1F0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2022-10-06T08:58:00Z</cp:lastPrinted>
  <dcterms:created xsi:type="dcterms:W3CDTF">2022-10-07T05:56:00Z</dcterms:created>
  <dcterms:modified xsi:type="dcterms:W3CDTF">2022-10-07T05:56:00Z</dcterms:modified>
</cp:coreProperties>
</file>