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BB" w:rsidRDefault="007F65C6" w:rsidP="00BE43BB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7F65C6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D60CB1" w:rsidRPr="00D60CB1" w:rsidRDefault="00D60CB1" w:rsidP="00D60CB1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D60CB1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Что такое «зона с особыми условиями использования территории» и как узнать </w:t>
      </w:r>
      <w:r w:rsidR="00C16803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о расположении Вашего </w:t>
      </w:r>
      <w:r w:rsidRPr="00D60CB1">
        <w:rPr>
          <w:rFonts w:ascii="Segoe UI" w:eastAsia="Times New Roman" w:hAnsi="Segoe UI" w:cs="Segoe UI"/>
          <w:b/>
          <w:color w:val="000000"/>
          <w:sz w:val="32"/>
          <w:szCs w:val="28"/>
        </w:rPr>
        <w:t>земельн</w:t>
      </w:r>
      <w:r w:rsidR="00C16803">
        <w:rPr>
          <w:rFonts w:ascii="Segoe UI" w:eastAsia="Times New Roman" w:hAnsi="Segoe UI" w:cs="Segoe UI"/>
          <w:b/>
          <w:color w:val="000000"/>
          <w:sz w:val="32"/>
          <w:szCs w:val="28"/>
        </w:rPr>
        <w:t>ого</w:t>
      </w:r>
      <w:r w:rsidRPr="00D60CB1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 </w:t>
      </w:r>
      <w:r w:rsidR="00C16803" w:rsidRPr="00D60CB1">
        <w:rPr>
          <w:rFonts w:ascii="Segoe UI" w:eastAsia="Times New Roman" w:hAnsi="Segoe UI" w:cs="Segoe UI"/>
          <w:b/>
          <w:color w:val="000000"/>
          <w:sz w:val="32"/>
          <w:szCs w:val="28"/>
        </w:rPr>
        <w:t>учас</w:t>
      </w:r>
      <w:r w:rsidR="00C16803">
        <w:rPr>
          <w:rFonts w:ascii="Segoe UI" w:eastAsia="Times New Roman" w:hAnsi="Segoe UI" w:cs="Segoe UI"/>
          <w:b/>
          <w:color w:val="000000"/>
          <w:sz w:val="32"/>
          <w:szCs w:val="28"/>
        </w:rPr>
        <w:t>тка в</w:t>
      </w:r>
      <w:r w:rsidRPr="00D60CB1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 </w:t>
      </w:r>
      <w:r w:rsidR="00C16803" w:rsidRPr="00D60CB1">
        <w:rPr>
          <w:rFonts w:ascii="Segoe UI" w:eastAsia="Times New Roman" w:hAnsi="Segoe UI" w:cs="Segoe UI"/>
          <w:b/>
          <w:color w:val="000000"/>
          <w:sz w:val="32"/>
          <w:szCs w:val="28"/>
        </w:rPr>
        <w:t>так</w:t>
      </w:r>
      <w:r w:rsidR="00C16803">
        <w:rPr>
          <w:rFonts w:ascii="Segoe UI" w:eastAsia="Times New Roman" w:hAnsi="Segoe UI" w:cs="Segoe UI"/>
          <w:b/>
          <w:color w:val="000000"/>
          <w:sz w:val="32"/>
          <w:szCs w:val="28"/>
        </w:rPr>
        <w:t>ой</w:t>
      </w:r>
      <w:r w:rsidR="00C16803" w:rsidRPr="00D60CB1">
        <w:rPr>
          <w:rFonts w:ascii="Segoe UI" w:eastAsia="Times New Roman" w:hAnsi="Segoe UI" w:cs="Segoe UI"/>
          <w:b/>
          <w:color w:val="000000"/>
          <w:sz w:val="32"/>
          <w:szCs w:val="28"/>
        </w:rPr>
        <w:t xml:space="preserve"> зон</w:t>
      </w:r>
      <w:r w:rsidR="00C16803">
        <w:rPr>
          <w:rFonts w:ascii="Segoe UI" w:eastAsia="Times New Roman" w:hAnsi="Segoe UI" w:cs="Segoe UI"/>
          <w:b/>
          <w:color w:val="000000"/>
          <w:sz w:val="32"/>
          <w:szCs w:val="28"/>
        </w:rPr>
        <w:t>е</w:t>
      </w:r>
      <w:bookmarkStart w:id="0" w:name="_GoBack"/>
      <w:bookmarkEnd w:id="0"/>
    </w:p>
    <w:p w:rsidR="00BE43BB" w:rsidRPr="007F65C6" w:rsidRDefault="00D60CB1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373645" wp14:editId="2A29CA69">
            <wp:simplePos x="0" y="0"/>
            <wp:positionH relativeFrom="column">
              <wp:posOffset>170815</wp:posOffset>
            </wp:positionH>
            <wp:positionV relativeFrom="paragraph">
              <wp:posOffset>268605</wp:posOffset>
            </wp:positionV>
            <wp:extent cx="2541905" cy="1699260"/>
            <wp:effectExtent l="0" t="0" r="0" b="0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CB1" w:rsidRPr="00D60CB1" w:rsidRDefault="00D60CB1" w:rsidP="00D60CB1">
      <w:pPr>
        <w:spacing w:after="0" w:line="240" w:lineRule="atLeast"/>
        <w:ind w:firstLine="851"/>
        <w:jc w:val="both"/>
        <w:rPr>
          <w:rFonts w:ascii="Segoe UI" w:hAnsi="Segoe UI" w:cs="Segoe UI"/>
          <w:color w:val="000000" w:themeColor="text1"/>
          <w:sz w:val="24"/>
          <w:szCs w:val="18"/>
          <w:shd w:val="clear" w:color="auto" w:fill="FFFFFF"/>
        </w:rPr>
      </w:pPr>
      <w:r w:rsidRPr="00D60CB1">
        <w:rPr>
          <w:rFonts w:ascii="Segoe UI" w:hAnsi="Segoe UI" w:cs="Segoe UI"/>
          <w:color w:val="000000" w:themeColor="text1"/>
          <w:sz w:val="24"/>
          <w:szCs w:val="18"/>
          <w:shd w:val="clear" w:color="auto" w:fill="FFFFFF"/>
        </w:rPr>
        <w:t>Сведения о границах зон с особыми условиями использования территории, а также об ограничениях при использовании земельных участков, расположенных в пределах таких зон, вносятся в Единый государственный реестр недвижимости (ЕГРН). При внесении данных в ЕГРН формируются части земельных участков, расположенных в границах зон с особыми условиями использования территории.</w:t>
      </w:r>
    </w:p>
    <w:p w:rsidR="00D60CB1" w:rsidRDefault="00D60CB1" w:rsidP="00D60CB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0CB1">
        <w:rPr>
          <w:rFonts w:ascii="Georgia" w:hAnsi="Georgia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К зонам с особыми условиями использования территории относятся охранные, санитарно-защитные зоны, зоны охраны объектов культурного наследия, </w:t>
      </w:r>
      <w:proofErr w:type="spellStart"/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>водоохранные</w:t>
      </w:r>
      <w:proofErr w:type="spellEnd"/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зоны, зоны затопления, зоны подтопления, зоны придорожной полосы, зоны санитарной охраны источников питьевого и хозяйственно-бытового водоснабжения, зоны охраняемых объектов и др. </w:t>
      </w:r>
    </w:p>
    <w:p w:rsidR="00D60CB1" w:rsidRDefault="00D60CB1" w:rsidP="00D60CB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>Далеко не всегда землевладельцы знают, что на их участок или его часть наложены ограничения в связи с отнесением земли к зоне с особыми условиями использования территории. Со дня установления зоны с особыми условиями использования территории на земельные участки, расположенные в границах такой зоны, распространяются все принятые ограничения. К ним могут относиться: запрет строительства, ограничения по целевому использованию, другие запреты. В определенных случаях действующее законодательство предусматривает выкуп земельного участка у собственника.</w:t>
      </w:r>
    </w:p>
    <w:p w:rsidR="00D60CB1" w:rsidRDefault="00D60CB1" w:rsidP="00D60CB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>Для того чтобы получить информацию о наличии ограничений по земельному участку необходимо запросить информацию в виде выписки из ЕГРН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об объекте недвижимости</w:t>
      </w: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>, где в разделе 4.1 можно посмотреть информацию о наличии или отсутствии ограничений. Это можно сделать одним из следующих способов:</w:t>
      </w:r>
    </w:p>
    <w:p w:rsidR="00D60CB1" w:rsidRDefault="00D60CB1" w:rsidP="00D60CB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>— подать запрос в любом офисе МФЦ, независимо от места нахождения объекта недвижимости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>(всю необходимую информацию по размещению офисов МФЦ вы можете найти на официальном сайте МФЦ по адресу http://e-mfc.ru);</w:t>
      </w:r>
    </w:p>
    <w:p w:rsidR="000973A1" w:rsidRDefault="00D60CB1" w:rsidP="00D60CB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>— заполнить форму запроса на портале Росреестра в разделе «Сервисы» (</w:t>
      </w:r>
      <w:hyperlink r:id="rId8" w:history="1">
        <w:r w:rsidR="000973A1" w:rsidRPr="00564A46">
          <w:rPr>
            <w:rStyle w:val="a3"/>
            <w:rFonts w:ascii="Segoe UI" w:eastAsia="Times New Roman" w:hAnsi="Segoe UI" w:cs="Segoe UI"/>
            <w:sz w:val="24"/>
            <w:szCs w:val="24"/>
          </w:rPr>
          <w:t>https://rosreestr.ru/site/eservices</w:t>
        </w:r>
      </w:hyperlink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>).</w:t>
      </w:r>
    </w:p>
    <w:p w:rsidR="0058696A" w:rsidRPr="00D60CB1" w:rsidRDefault="00D60CB1" w:rsidP="00D60CB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Кроме того, </w:t>
      </w:r>
      <w:r w:rsidR="000973A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зарегистрированные пользователи </w:t>
      </w: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>сервис</w:t>
      </w:r>
      <w:r w:rsidR="000973A1">
        <w:rPr>
          <w:rFonts w:ascii="Segoe UI" w:eastAsia="Times New Roman" w:hAnsi="Segoe UI" w:cs="Segoe UI"/>
          <w:color w:val="000000" w:themeColor="text1"/>
          <w:sz w:val="24"/>
          <w:szCs w:val="24"/>
        </w:rPr>
        <w:t>а</w:t>
      </w:r>
      <w:r w:rsidRPr="00D60CB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«Личный кабинет правообладателя» на сайте Росреестра, оперативно получают уведомления об ограничениях (обременениях) прав, а также других юридически значимых действиях в отношении своей недвижимости.</w:t>
      </w:r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504"/>
    <w:rsid w:val="00045F91"/>
    <w:rsid w:val="000630A4"/>
    <w:rsid w:val="000973A1"/>
    <w:rsid w:val="000A7769"/>
    <w:rsid w:val="000C2010"/>
    <w:rsid w:val="000D44E6"/>
    <w:rsid w:val="000D6F7C"/>
    <w:rsid w:val="0011691D"/>
    <w:rsid w:val="001327F8"/>
    <w:rsid w:val="00193287"/>
    <w:rsid w:val="001C5811"/>
    <w:rsid w:val="001C7BB5"/>
    <w:rsid w:val="001D3441"/>
    <w:rsid w:val="002102E2"/>
    <w:rsid w:val="00233C2B"/>
    <w:rsid w:val="0027192C"/>
    <w:rsid w:val="002843C0"/>
    <w:rsid w:val="002E0992"/>
    <w:rsid w:val="0039281D"/>
    <w:rsid w:val="00392B32"/>
    <w:rsid w:val="003949CA"/>
    <w:rsid w:val="003A39A7"/>
    <w:rsid w:val="003A5632"/>
    <w:rsid w:val="003C54EC"/>
    <w:rsid w:val="003E4A7F"/>
    <w:rsid w:val="00455DA7"/>
    <w:rsid w:val="004B1B0C"/>
    <w:rsid w:val="004E66AB"/>
    <w:rsid w:val="00505D6B"/>
    <w:rsid w:val="005368E7"/>
    <w:rsid w:val="005538DC"/>
    <w:rsid w:val="005570F5"/>
    <w:rsid w:val="00567BE2"/>
    <w:rsid w:val="0058696A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878C0"/>
    <w:rsid w:val="007A0F82"/>
    <w:rsid w:val="007D03B0"/>
    <w:rsid w:val="007F65C6"/>
    <w:rsid w:val="0081313D"/>
    <w:rsid w:val="00837F78"/>
    <w:rsid w:val="0088141F"/>
    <w:rsid w:val="008A071F"/>
    <w:rsid w:val="008B5F64"/>
    <w:rsid w:val="009036CC"/>
    <w:rsid w:val="00916639"/>
    <w:rsid w:val="00935B66"/>
    <w:rsid w:val="00942A1B"/>
    <w:rsid w:val="00956B62"/>
    <w:rsid w:val="00975075"/>
    <w:rsid w:val="00995504"/>
    <w:rsid w:val="009C217D"/>
    <w:rsid w:val="009C4C39"/>
    <w:rsid w:val="009D01E2"/>
    <w:rsid w:val="009D6052"/>
    <w:rsid w:val="009F0A10"/>
    <w:rsid w:val="009F1A73"/>
    <w:rsid w:val="009F3607"/>
    <w:rsid w:val="00A13821"/>
    <w:rsid w:val="00A235A7"/>
    <w:rsid w:val="00A97A8A"/>
    <w:rsid w:val="00AC4D32"/>
    <w:rsid w:val="00AD39DE"/>
    <w:rsid w:val="00AF4921"/>
    <w:rsid w:val="00B1042D"/>
    <w:rsid w:val="00B303E0"/>
    <w:rsid w:val="00B50B1E"/>
    <w:rsid w:val="00BB4606"/>
    <w:rsid w:val="00BB578A"/>
    <w:rsid w:val="00BE43BB"/>
    <w:rsid w:val="00C02CFD"/>
    <w:rsid w:val="00C04309"/>
    <w:rsid w:val="00C13A47"/>
    <w:rsid w:val="00C16803"/>
    <w:rsid w:val="00C611CE"/>
    <w:rsid w:val="00CA7A24"/>
    <w:rsid w:val="00CB0601"/>
    <w:rsid w:val="00CF4126"/>
    <w:rsid w:val="00D36400"/>
    <w:rsid w:val="00D42ABA"/>
    <w:rsid w:val="00D60CB1"/>
    <w:rsid w:val="00D85869"/>
    <w:rsid w:val="00D85A27"/>
    <w:rsid w:val="00DD48DC"/>
    <w:rsid w:val="00DE5DA4"/>
    <w:rsid w:val="00E33B16"/>
    <w:rsid w:val="00E40C17"/>
    <w:rsid w:val="00E62002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  <w:style w:type="paragraph" w:styleId="aa">
    <w:name w:val="No Spacing"/>
    <w:uiPriority w:val="1"/>
    <w:qFormat/>
    <w:rsid w:val="00BE4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0056-88F1-4BD4-BE3D-FD355467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29</cp:revision>
  <dcterms:created xsi:type="dcterms:W3CDTF">2018-08-29T07:22:00Z</dcterms:created>
  <dcterms:modified xsi:type="dcterms:W3CDTF">2019-04-26T12:10:00Z</dcterms:modified>
</cp:coreProperties>
</file>