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1B" w:rsidRPr="00446E1B" w:rsidRDefault="00446E1B" w:rsidP="00446E1B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446E1B">
        <w:rPr>
          <w:rFonts w:ascii="Verdana" w:eastAsia="Times New Roman" w:hAnsi="Verdana" w:cs="Times New Roman"/>
          <w:color w:val="003399"/>
          <w:sz w:val="10"/>
          <w:szCs w:val="10"/>
          <w:shd w:val="clear" w:color="auto" w:fill="FFFFFF"/>
          <w:lang w:eastAsia="ru-RU"/>
        </w:rPr>
        <w:t>14.11.2017</w:t>
      </w:r>
      <w:bookmarkStart w:id="0" w:name="_GoBack"/>
      <w:bookmarkEnd w:id="0"/>
    </w:p>
    <w:p w:rsidR="00446E1B" w:rsidRPr="00446E1B" w:rsidRDefault="00446E1B" w:rsidP="00446E1B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99"/>
          <w:sz w:val="30"/>
          <w:szCs w:val="30"/>
          <w:lang w:eastAsia="ru-RU"/>
        </w:rPr>
      </w:pPr>
      <w:r w:rsidRPr="00446E1B">
        <w:rPr>
          <w:rFonts w:ascii="Verdana" w:eastAsia="Times New Roman" w:hAnsi="Verdana" w:cs="Times New Roman"/>
          <w:b/>
          <w:bCs/>
          <w:color w:val="003399"/>
          <w:sz w:val="30"/>
          <w:szCs w:val="30"/>
          <w:lang w:eastAsia="ru-RU"/>
        </w:rPr>
        <w:t>Вниманию субъектов малого и среднего предпринимательства!</w:t>
      </w:r>
    </w:p>
    <w:p w:rsidR="00446E1B" w:rsidRPr="00446E1B" w:rsidRDefault="00446E1B" w:rsidP="00446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</w:pPr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>         Департамент инвестиций и развития малого и среднего предпринимательства Краснодарского края информирует деловое сообщество края о новой программе льготного кредитования предприятий малого и среднего бизнеса.</w:t>
      </w:r>
    </w:p>
    <w:p w:rsidR="00446E1B" w:rsidRPr="00446E1B" w:rsidRDefault="00446E1B" w:rsidP="00446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3399"/>
          <w:sz w:val="16"/>
          <w:szCs w:val="16"/>
          <w:u w:val="single"/>
          <w:lang w:eastAsia="ru-RU"/>
        </w:rPr>
      </w:pPr>
      <w:r w:rsidRPr="00446E1B">
        <w:rPr>
          <w:rFonts w:ascii="Verdana" w:eastAsia="Times New Roman" w:hAnsi="Verdana" w:cs="Times New Roman"/>
          <w:b/>
          <w:color w:val="003399"/>
          <w:sz w:val="16"/>
          <w:szCs w:val="16"/>
          <w:u w:val="single"/>
          <w:lang w:eastAsia="ru-RU"/>
        </w:rPr>
        <w:t>Инициатор программы – Министерство экономического развития Российской Федерации.</w:t>
      </w:r>
    </w:p>
    <w:p w:rsidR="00446E1B" w:rsidRPr="00446E1B" w:rsidRDefault="00446E1B" w:rsidP="00446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</w:pPr>
      <w:proofErr w:type="gramStart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>Программа льготного кредитования предприятий малого и среднего бизнеса утверждена </w:t>
      </w:r>
      <w:hyperlink r:id="rId5" w:history="1">
        <w:r w:rsidRPr="00446E1B">
          <w:rPr>
            <w:rFonts w:ascii="Verdana" w:eastAsia="Times New Roman" w:hAnsi="Verdana" w:cs="Times New Roman"/>
            <w:color w:val="003399"/>
            <w:sz w:val="16"/>
            <w:szCs w:val="16"/>
            <w:u w:val="single"/>
            <w:lang w:eastAsia="ru-RU"/>
          </w:rPr>
          <w:t>постановлением Правительства Российской Федерации от 03 июня 2017 года № 674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2017 году субъектам малого и среднего предпринимательства по льготной ставке» (далее - Программа 674).    </w:t>
        </w:r>
      </w:hyperlink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>       </w:t>
      </w:r>
      <w:proofErr w:type="gramEnd"/>
    </w:p>
    <w:p w:rsidR="00446E1B" w:rsidRPr="00446E1B" w:rsidRDefault="00446E1B" w:rsidP="00446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</w:pPr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 xml:space="preserve">Новая программа является дополнительным механизмом к Программе стимулирования кредитования малого и среднего предпринимательства «Программа 6,5» (далее-Программа 6,5)         АО «Корпорации МСП» и ориентирована преимущественно на реализацию инвестиционных проектов,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 Льготная ставка устанавливается на уровне не выше 9,6% для субъектов среднего предпринимательства и 10,6% для субъектов малого предпринимательства. Доступные суммы кредитной сделки — от 5 </w:t>
      </w:r>
      <w:proofErr w:type="gramStart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>млн</w:t>
      </w:r>
      <w:proofErr w:type="gramEnd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 xml:space="preserve"> до 1 млрд рублей сроком до пяти    лет.</w:t>
      </w:r>
    </w:p>
    <w:p w:rsidR="00446E1B" w:rsidRPr="00446E1B" w:rsidRDefault="00446E1B" w:rsidP="00446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3399"/>
          <w:sz w:val="16"/>
          <w:szCs w:val="16"/>
          <w:u w:val="single"/>
          <w:lang w:val="en-US" w:eastAsia="ru-RU"/>
        </w:rPr>
      </w:pPr>
      <w:r w:rsidRPr="00446E1B">
        <w:rPr>
          <w:rFonts w:ascii="Verdana" w:eastAsia="Times New Roman" w:hAnsi="Verdana" w:cs="Times New Roman"/>
          <w:b/>
          <w:color w:val="003399"/>
          <w:sz w:val="16"/>
          <w:szCs w:val="16"/>
          <w:u w:val="single"/>
          <w:lang w:eastAsia="ru-RU"/>
        </w:rPr>
        <w:t>Обязательным условием для заемщиков является работа в приоритетных отраслях:</w:t>
      </w:r>
    </w:p>
    <w:p w:rsidR="00446E1B" w:rsidRPr="00446E1B" w:rsidRDefault="00446E1B" w:rsidP="00446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</w:pPr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br/>
      </w:r>
      <w:proofErr w:type="gramStart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 xml:space="preserve">•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>импортозамещения</w:t>
      </w:r>
      <w:proofErr w:type="spellEnd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 xml:space="preserve"> и развития </w:t>
      </w:r>
      <w:proofErr w:type="spellStart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>несырьевого</w:t>
      </w:r>
      <w:proofErr w:type="spellEnd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 xml:space="preserve"> экспорта;</w:t>
      </w:r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br/>
        <w:t xml:space="preserve">•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>импортозамещения</w:t>
      </w:r>
      <w:proofErr w:type="spellEnd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 xml:space="preserve"> и развития </w:t>
      </w:r>
      <w:proofErr w:type="spellStart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>несырьевого</w:t>
      </w:r>
      <w:proofErr w:type="spellEnd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 xml:space="preserve"> экспорта;</w:t>
      </w:r>
      <w:proofErr w:type="gramEnd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>   </w:t>
      </w:r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br/>
        <w:t>• производство и распределение электроэнергии, газа и воды;</w:t>
      </w:r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br/>
        <w:t>• строительство, в том числе в рамках развития внутреннего туризма;</w:t>
      </w:r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br/>
        <w:t>• транспорт         и       связь;         </w:t>
      </w:r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br/>
        <w:t>• туристская деятельность и деятельность в области туристской индустрии в целях развития внутреннего туризма;     </w:t>
      </w:r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br/>
        <w:t>• деятельность    в        области      здравоохранения;</w:t>
      </w:r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br/>
        <w:t>•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</w:r>
      <w:proofErr w:type="gramStart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>.</w:t>
      </w:r>
      <w:proofErr w:type="gramEnd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br/>
        <w:t xml:space="preserve">• </w:t>
      </w:r>
      <w:proofErr w:type="gramStart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>о</w:t>
      </w:r>
      <w:proofErr w:type="gramEnd"/>
      <w:r w:rsidRPr="00446E1B">
        <w:rPr>
          <w:rFonts w:ascii="Verdana" w:eastAsia="Times New Roman" w:hAnsi="Verdana" w:cs="Times New Roman"/>
          <w:color w:val="003399"/>
          <w:sz w:val="16"/>
          <w:szCs w:val="16"/>
          <w:lang w:eastAsia="ru-RU"/>
        </w:rPr>
        <w:t>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Федерации.</w:t>
      </w:r>
    </w:p>
    <w:p w:rsidR="00446E1B" w:rsidRPr="00446E1B" w:rsidRDefault="00446E1B" w:rsidP="0044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3399"/>
          <w:sz w:val="20"/>
          <w:szCs w:val="20"/>
          <w:lang w:eastAsia="ru-RU"/>
        </w:rPr>
      </w:pPr>
      <w:r w:rsidRPr="00446E1B">
        <w:rPr>
          <w:rFonts w:ascii="Verdana" w:eastAsia="Times New Roman" w:hAnsi="Verdana" w:cs="Times New Roman"/>
          <w:b/>
          <w:color w:val="003399"/>
          <w:sz w:val="20"/>
          <w:szCs w:val="20"/>
          <w:lang w:eastAsia="ru-RU"/>
        </w:rPr>
        <w:t>Уполномоченные банки по Программе:</w:t>
      </w:r>
    </w:p>
    <w:p w:rsidR="00446E1B" w:rsidRPr="00446E1B" w:rsidRDefault="00446E1B" w:rsidP="00446E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3399"/>
          <w:sz w:val="20"/>
          <w:szCs w:val="20"/>
          <w:lang w:eastAsia="ru-RU"/>
        </w:rPr>
      </w:pPr>
      <w:r w:rsidRPr="00446E1B">
        <w:rPr>
          <w:rFonts w:ascii="Verdana" w:eastAsia="Times New Roman" w:hAnsi="Verdana" w:cs="Times New Roman"/>
          <w:b/>
          <w:color w:val="003399"/>
          <w:sz w:val="20"/>
          <w:szCs w:val="20"/>
          <w:lang w:eastAsia="ru-RU"/>
        </w:rPr>
        <w:br/>
        <w:t>1. ПАО      Сбербанк</w:t>
      </w:r>
    </w:p>
    <w:p w:rsidR="00FA1508" w:rsidRPr="00446E1B" w:rsidRDefault="00446E1B" w:rsidP="00446E1B">
      <w:pPr>
        <w:shd w:val="clear" w:color="auto" w:fill="FFFFFF"/>
        <w:spacing w:after="0" w:line="240" w:lineRule="auto"/>
        <w:rPr>
          <w:b/>
          <w:color w:val="003399"/>
          <w:sz w:val="20"/>
          <w:szCs w:val="20"/>
        </w:rPr>
      </w:pPr>
      <w:r w:rsidRPr="00446E1B">
        <w:rPr>
          <w:rFonts w:ascii="Verdana" w:eastAsia="Times New Roman" w:hAnsi="Verdana" w:cs="Times New Roman"/>
          <w:b/>
          <w:color w:val="003399"/>
          <w:sz w:val="20"/>
          <w:szCs w:val="20"/>
          <w:lang w:eastAsia="ru-RU"/>
        </w:rPr>
        <w:t>2. Банк       ВТБ (ПАО)                           </w:t>
      </w:r>
      <w:r w:rsidRPr="00446E1B">
        <w:rPr>
          <w:rFonts w:ascii="Verdana" w:eastAsia="Times New Roman" w:hAnsi="Verdana" w:cs="Times New Roman"/>
          <w:b/>
          <w:color w:val="003399"/>
          <w:sz w:val="20"/>
          <w:szCs w:val="20"/>
          <w:lang w:eastAsia="ru-RU"/>
        </w:rPr>
        <w:br/>
        <w:t>3 АО «</w:t>
      </w:r>
      <w:proofErr w:type="spellStart"/>
      <w:r w:rsidRPr="00446E1B">
        <w:rPr>
          <w:rFonts w:ascii="Verdana" w:eastAsia="Times New Roman" w:hAnsi="Verdana" w:cs="Times New Roman"/>
          <w:b/>
          <w:color w:val="003399"/>
          <w:sz w:val="20"/>
          <w:szCs w:val="20"/>
          <w:lang w:eastAsia="ru-RU"/>
        </w:rPr>
        <w:t>Россельхозбанк</w:t>
      </w:r>
      <w:proofErr w:type="spellEnd"/>
      <w:r w:rsidRPr="00446E1B">
        <w:rPr>
          <w:rFonts w:ascii="Verdana" w:eastAsia="Times New Roman" w:hAnsi="Verdana" w:cs="Times New Roman"/>
          <w:b/>
          <w:color w:val="003399"/>
          <w:sz w:val="20"/>
          <w:szCs w:val="20"/>
          <w:lang w:eastAsia="ru-RU"/>
        </w:rPr>
        <w:t>»</w:t>
      </w:r>
      <w:r w:rsidRPr="00446E1B">
        <w:rPr>
          <w:b/>
          <w:color w:val="003399"/>
          <w:sz w:val="20"/>
          <w:szCs w:val="20"/>
        </w:rPr>
        <w:t xml:space="preserve"> </w:t>
      </w:r>
    </w:p>
    <w:sectPr w:rsidR="00FA1508" w:rsidRPr="0044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1B"/>
    <w:rsid w:val="00001631"/>
    <w:rsid w:val="00004848"/>
    <w:rsid w:val="000049DB"/>
    <w:rsid w:val="00005861"/>
    <w:rsid w:val="00006AE1"/>
    <w:rsid w:val="00007CAA"/>
    <w:rsid w:val="000142C7"/>
    <w:rsid w:val="00024935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1612"/>
    <w:rsid w:val="000518C9"/>
    <w:rsid w:val="00052041"/>
    <w:rsid w:val="00062644"/>
    <w:rsid w:val="000640D8"/>
    <w:rsid w:val="00065BD8"/>
    <w:rsid w:val="00070F77"/>
    <w:rsid w:val="00073C97"/>
    <w:rsid w:val="00086519"/>
    <w:rsid w:val="0008708E"/>
    <w:rsid w:val="0009176D"/>
    <w:rsid w:val="000923E4"/>
    <w:rsid w:val="000956A5"/>
    <w:rsid w:val="000A33CF"/>
    <w:rsid w:val="000A69EE"/>
    <w:rsid w:val="000A78DC"/>
    <w:rsid w:val="000B35CD"/>
    <w:rsid w:val="000B4A35"/>
    <w:rsid w:val="000B7713"/>
    <w:rsid w:val="000C2679"/>
    <w:rsid w:val="000C54A6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511E3"/>
    <w:rsid w:val="00152026"/>
    <w:rsid w:val="00155FB6"/>
    <w:rsid w:val="001577BB"/>
    <w:rsid w:val="00164B70"/>
    <w:rsid w:val="001766AF"/>
    <w:rsid w:val="00192A98"/>
    <w:rsid w:val="00195727"/>
    <w:rsid w:val="00196171"/>
    <w:rsid w:val="001963F4"/>
    <w:rsid w:val="00196DF0"/>
    <w:rsid w:val="001A0AEA"/>
    <w:rsid w:val="001A1457"/>
    <w:rsid w:val="001B3EAC"/>
    <w:rsid w:val="001B4412"/>
    <w:rsid w:val="001B63FC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DE6"/>
    <w:rsid w:val="00204BBB"/>
    <w:rsid w:val="002069DD"/>
    <w:rsid w:val="00213879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3712"/>
    <w:rsid w:val="002742D5"/>
    <w:rsid w:val="002762E3"/>
    <w:rsid w:val="00280260"/>
    <w:rsid w:val="0028396B"/>
    <w:rsid w:val="002915A0"/>
    <w:rsid w:val="002979A2"/>
    <w:rsid w:val="002B3872"/>
    <w:rsid w:val="002C08FC"/>
    <w:rsid w:val="002C6523"/>
    <w:rsid w:val="002D02D1"/>
    <w:rsid w:val="002D1E2D"/>
    <w:rsid w:val="002D6B47"/>
    <w:rsid w:val="002E6599"/>
    <w:rsid w:val="002F14FC"/>
    <w:rsid w:val="002F2A13"/>
    <w:rsid w:val="002F352C"/>
    <w:rsid w:val="002F437F"/>
    <w:rsid w:val="00306980"/>
    <w:rsid w:val="00312ACF"/>
    <w:rsid w:val="00312C8B"/>
    <w:rsid w:val="0031410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5207"/>
    <w:rsid w:val="00357309"/>
    <w:rsid w:val="00361C61"/>
    <w:rsid w:val="003653F6"/>
    <w:rsid w:val="0037326A"/>
    <w:rsid w:val="00373FBE"/>
    <w:rsid w:val="00385C9B"/>
    <w:rsid w:val="003869D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C69E5"/>
    <w:rsid w:val="003D403B"/>
    <w:rsid w:val="003D4BAD"/>
    <w:rsid w:val="003E10BE"/>
    <w:rsid w:val="003E3C6F"/>
    <w:rsid w:val="003E57E9"/>
    <w:rsid w:val="003F0EC8"/>
    <w:rsid w:val="003F3143"/>
    <w:rsid w:val="003F5743"/>
    <w:rsid w:val="004002A2"/>
    <w:rsid w:val="004104CD"/>
    <w:rsid w:val="004116EB"/>
    <w:rsid w:val="00416B77"/>
    <w:rsid w:val="00416EAC"/>
    <w:rsid w:val="0042084D"/>
    <w:rsid w:val="004245F2"/>
    <w:rsid w:val="00427699"/>
    <w:rsid w:val="00427E31"/>
    <w:rsid w:val="00432E18"/>
    <w:rsid w:val="00434727"/>
    <w:rsid w:val="004370D5"/>
    <w:rsid w:val="0044124D"/>
    <w:rsid w:val="00441A2D"/>
    <w:rsid w:val="004447DB"/>
    <w:rsid w:val="004453B1"/>
    <w:rsid w:val="00446E1B"/>
    <w:rsid w:val="00451BAF"/>
    <w:rsid w:val="004536F4"/>
    <w:rsid w:val="00455044"/>
    <w:rsid w:val="00456556"/>
    <w:rsid w:val="004761D8"/>
    <w:rsid w:val="004778F9"/>
    <w:rsid w:val="004916D5"/>
    <w:rsid w:val="00491D43"/>
    <w:rsid w:val="004A23E3"/>
    <w:rsid w:val="004A41E2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DA7"/>
    <w:rsid w:val="004F3099"/>
    <w:rsid w:val="004F56BC"/>
    <w:rsid w:val="004F6BD1"/>
    <w:rsid w:val="00500C0A"/>
    <w:rsid w:val="00503F1F"/>
    <w:rsid w:val="00504262"/>
    <w:rsid w:val="005131BC"/>
    <w:rsid w:val="00520273"/>
    <w:rsid w:val="005207E4"/>
    <w:rsid w:val="00521DD7"/>
    <w:rsid w:val="005241D0"/>
    <w:rsid w:val="005410F3"/>
    <w:rsid w:val="00545AFB"/>
    <w:rsid w:val="00557B17"/>
    <w:rsid w:val="00571A19"/>
    <w:rsid w:val="00573224"/>
    <w:rsid w:val="005758ED"/>
    <w:rsid w:val="0057753F"/>
    <w:rsid w:val="00593B99"/>
    <w:rsid w:val="005A45F1"/>
    <w:rsid w:val="005A5EE5"/>
    <w:rsid w:val="005D2729"/>
    <w:rsid w:val="005E0ACF"/>
    <w:rsid w:val="005E2A62"/>
    <w:rsid w:val="006048C5"/>
    <w:rsid w:val="006055EA"/>
    <w:rsid w:val="006156E2"/>
    <w:rsid w:val="00623485"/>
    <w:rsid w:val="006251D3"/>
    <w:rsid w:val="00640BF8"/>
    <w:rsid w:val="00657286"/>
    <w:rsid w:val="00665D68"/>
    <w:rsid w:val="006660B5"/>
    <w:rsid w:val="00671DA3"/>
    <w:rsid w:val="00674AAB"/>
    <w:rsid w:val="006803CC"/>
    <w:rsid w:val="00680FD8"/>
    <w:rsid w:val="006831A9"/>
    <w:rsid w:val="00686416"/>
    <w:rsid w:val="0068721C"/>
    <w:rsid w:val="006A2761"/>
    <w:rsid w:val="006B5443"/>
    <w:rsid w:val="006B6318"/>
    <w:rsid w:val="006C3685"/>
    <w:rsid w:val="006D1304"/>
    <w:rsid w:val="006D5F5F"/>
    <w:rsid w:val="006E02A8"/>
    <w:rsid w:val="006E1173"/>
    <w:rsid w:val="006E26D3"/>
    <w:rsid w:val="006E6CE6"/>
    <w:rsid w:val="006F4A5B"/>
    <w:rsid w:val="00701864"/>
    <w:rsid w:val="007058DC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34FA"/>
    <w:rsid w:val="00787CAC"/>
    <w:rsid w:val="00790604"/>
    <w:rsid w:val="007930D5"/>
    <w:rsid w:val="007A03C9"/>
    <w:rsid w:val="007A2B0A"/>
    <w:rsid w:val="007A3581"/>
    <w:rsid w:val="007A659F"/>
    <w:rsid w:val="007B2426"/>
    <w:rsid w:val="007B7866"/>
    <w:rsid w:val="007C1DA1"/>
    <w:rsid w:val="007C385A"/>
    <w:rsid w:val="007C56AF"/>
    <w:rsid w:val="007C6B7F"/>
    <w:rsid w:val="007D5165"/>
    <w:rsid w:val="007D5514"/>
    <w:rsid w:val="007D7459"/>
    <w:rsid w:val="007E011A"/>
    <w:rsid w:val="007E049C"/>
    <w:rsid w:val="007E2CA7"/>
    <w:rsid w:val="007E2D65"/>
    <w:rsid w:val="007E61F1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3383"/>
    <w:rsid w:val="00827BAE"/>
    <w:rsid w:val="00836414"/>
    <w:rsid w:val="00837779"/>
    <w:rsid w:val="00840540"/>
    <w:rsid w:val="00842E64"/>
    <w:rsid w:val="008440CA"/>
    <w:rsid w:val="00850931"/>
    <w:rsid w:val="00875B2C"/>
    <w:rsid w:val="00876710"/>
    <w:rsid w:val="00877428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B4BAB"/>
    <w:rsid w:val="008D4DD4"/>
    <w:rsid w:val="008E5F53"/>
    <w:rsid w:val="008F65CD"/>
    <w:rsid w:val="009012E6"/>
    <w:rsid w:val="00901723"/>
    <w:rsid w:val="00902AFC"/>
    <w:rsid w:val="00903496"/>
    <w:rsid w:val="00911DF2"/>
    <w:rsid w:val="009152C6"/>
    <w:rsid w:val="00916F2B"/>
    <w:rsid w:val="009171F5"/>
    <w:rsid w:val="0092026A"/>
    <w:rsid w:val="009230E5"/>
    <w:rsid w:val="0092338B"/>
    <w:rsid w:val="009247C1"/>
    <w:rsid w:val="0093306C"/>
    <w:rsid w:val="00937593"/>
    <w:rsid w:val="00941D5B"/>
    <w:rsid w:val="0095164B"/>
    <w:rsid w:val="00951EB3"/>
    <w:rsid w:val="0095447C"/>
    <w:rsid w:val="009552F7"/>
    <w:rsid w:val="0095641E"/>
    <w:rsid w:val="009611A0"/>
    <w:rsid w:val="00962417"/>
    <w:rsid w:val="0096241E"/>
    <w:rsid w:val="009663D8"/>
    <w:rsid w:val="00973B4F"/>
    <w:rsid w:val="009741CE"/>
    <w:rsid w:val="009856B8"/>
    <w:rsid w:val="009913DD"/>
    <w:rsid w:val="009A46A6"/>
    <w:rsid w:val="009A64E3"/>
    <w:rsid w:val="009B58E9"/>
    <w:rsid w:val="009D116C"/>
    <w:rsid w:val="009D3132"/>
    <w:rsid w:val="009D58CB"/>
    <w:rsid w:val="009E05CE"/>
    <w:rsid w:val="009E2934"/>
    <w:rsid w:val="009F4911"/>
    <w:rsid w:val="009F70DD"/>
    <w:rsid w:val="00A128DA"/>
    <w:rsid w:val="00A26834"/>
    <w:rsid w:val="00A26E55"/>
    <w:rsid w:val="00A53562"/>
    <w:rsid w:val="00A5408D"/>
    <w:rsid w:val="00A6098B"/>
    <w:rsid w:val="00A71070"/>
    <w:rsid w:val="00A71508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55BF"/>
    <w:rsid w:val="00AC771F"/>
    <w:rsid w:val="00AD4A0B"/>
    <w:rsid w:val="00AE09D2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2711"/>
    <w:rsid w:val="00BA2C47"/>
    <w:rsid w:val="00BA443D"/>
    <w:rsid w:val="00BB4B0A"/>
    <w:rsid w:val="00BC12DE"/>
    <w:rsid w:val="00BC63BD"/>
    <w:rsid w:val="00BD0708"/>
    <w:rsid w:val="00BD08FD"/>
    <w:rsid w:val="00BF1520"/>
    <w:rsid w:val="00BF2AF7"/>
    <w:rsid w:val="00BF4B4A"/>
    <w:rsid w:val="00BF6823"/>
    <w:rsid w:val="00C0641E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3F71"/>
    <w:rsid w:val="00C364C2"/>
    <w:rsid w:val="00C37DE4"/>
    <w:rsid w:val="00C40B28"/>
    <w:rsid w:val="00C40BFE"/>
    <w:rsid w:val="00C53C49"/>
    <w:rsid w:val="00C5473C"/>
    <w:rsid w:val="00C5740A"/>
    <w:rsid w:val="00C62966"/>
    <w:rsid w:val="00C637B0"/>
    <w:rsid w:val="00C64B9E"/>
    <w:rsid w:val="00C64BCE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D13F8"/>
    <w:rsid w:val="00CD2EF0"/>
    <w:rsid w:val="00CD669A"/>
    <w:rsid w:val="00CE586E"/>
    <w:rsid w:val="00CF3CB7"/>
    <w:rsid w:val="00CF51EF"/>
    <w:rsid w:val="00D02CBF"/>
    <w:rsid w:val="00D16BCA"/>
    <w:rsid w:val="00D20EB8"/>
    <w:rsid w:val="00D211DE"/>
    <w:rsid w:val="00D21FA9"/>
    <w:rsid w:val="00D2259B"/>
    <w:rsid w:val="00D22601"/>
    <w:rsid w:val="00D32D56"/>
    <w:rsid w:val="00D34600"/>
    <w:rsid w:val="00D412E5"/>
    <w:rsid w:val="00D44ECA"/>
    <w:rsid w:val="00D53631"/>
    <w:rsid w:val="00D55328"/>
    <w:rsid w:val="00D639A6"/>
    <w:rsid w:val="00D64FA2"/>
    <w:rsid w:val="00D72C22"/>
    <w:rsid w:val="00D8298A"/>
    <w:rsid w:val="00D87FE7"/>
    <w:rsid w:val="00D92BEE"/>
    <w:rsid w:val="00D94645"/>
    <w:rsid w:val="00DA0BC2"/>
    <w:rsid w:val="00DA2FD3"/>
    <w:rsid w:val="00DA65A8"/>
    <w:rsid w:val="00DB21D0"/>
    <w:rsid w:val="00DB3196"/>
    <w:rsid w:val="00DC5D72"/>
    <w:rsid w:val="00DC6198"/>
    <w:rsid w:val="00DD0F47"/>
    <w:rsid w:val="00DE2631"/>
    <w:rsid w:val="00DE42E3"/>
    <w:rsid w:val="00DF0735"/>
    <w:rsid w:val="00DF5AFB"/>
    <w:rsid w:val="00DF5B2A"/>
    <w:rsid w:val="00E03654"/>
    <w:rsid w:val="00E075E1"/>
    <w:rsid w:val="00E13A4E"/>
    <w:rsid w:val="00E16646"/>
    <w:rsid w:val="00E16F74"/>
    <w:rsid w:val="00E30AAF"/>
    <w:rsid w:val="00E30C53"/>
    <w:rsid w:val="00E4627A"/>
    <w:rsid w:val="00E51A7A"/>
    <w:rsid w:val="00E56452"/>
    <w:rsid w:val="00E56653"/>
    <w:rsid w:val="00E64AD2"/>
    <w:rsid w:val="00E82606"/>
    <w:rsid w:val="00E84A39"/>
    <w:rsid w:val="00E9009B"/>
    <w:rsid w:val="00E909B0"/>
    <w:rsid w:val="00EA0233"/>
    <w:rsid w:val="00EA0DAF"/>
    <w:rsid w:val="00EA5209"/>
    <w:rsid w:val="00EB224E"/>
    <w:rsid w:val="00EB6F02"/>
    <w:rsid w:val="00EC1EF7"/>
    <w:rsid w:val="00EC2338"/>
    <w:rsid w:val="00ED7EF5"/>
    <w:rsid w:val="00EE067D"/>
    <w:rsid w:val="00EE4B34"/>
    <w:rsid w:val="00EE6021"/>
    <w:rsid w:val="00EF20CD"/>
    <w:rsid w:val="00EF776E"/>
    <w:rsid w:val="00EF79B4"/>
    <w:rsid w:val="00EF7BAF"/>
    <w:rsid w:val="00F107CD"/>
    <w:rsid w:val="00F2787D"/>
    <w:rsid w:val="00F27F25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3396"/>
    <w:rsid w:val="00F74638"/>
    <w:rsid w:val="00F80988"/>
    <w:rsid w:val="00F84B78"/>
    <w:rsid w:val="00F86C94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6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6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46E1B"/>
  </w:style>
  <w:style w:type="paragraph" w:styleId="a3">
    <w:name w:val="Normal (Web)"/>
    <w:basedOn w:val="a"/>
    <w:uiPriority w:val="99"/>
    <w:semiHidden/>
    <w:unhideWhenUsed/>
    <w:rsid w:val="004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6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6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46E1B"/>
  </w:style>
  <w:style w:type="paragraph" w:styleId="a3">
    <w:name w:val="Normal (Web)"/>
    <w:basedOn w:val="a"/>
    <w:uiPriority w:val="99"/>
    <w:semiHidden/>
    <w:unhideWhenUsed/>
    <w:rsid w:val="004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fer.ru/files/zvs74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1</cp:revision>
  <dcterms:created xsi:type="dcterms:W3CDTF">2017-11-21T09:25:00Z</dcterms:created>
  <dcterms:modified xsi:type="dcterms:W3CDTF">2017-11-21T09:27:00Z</dcterms:modified>
</cp:coreProperties>
</file>